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AF" w:rsidRPr="003A06AF" w:rsidRDefault="003A06AF" w:rsidP="003A0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 ЖИЗНИ РОДИТЕЛЕЙ -  МОДЕЛЬ ЖИЗНИ РЕБЕНКА</w:t>
      </w:r>
    </w:p>
    <w:p w:rsidR="003A06AF" w:rsidRPr="003A06AF" w:rsidRDefault="003A06AF" w:rsidP="003A0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Семейные ценности.</w:t>
      </w:r>
    </w:p>
    <w:p w:rsidR="003A06AF" w:rsidRPr="003A06AF" w:rsidRDefault="003A06AF" w:rsidP="003A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«Цель» – это то, что мы хотим достичь или то, кем  хотим быть.  Быть ориентированным на цели, значит уметь сформулировать свою систему ценностей, решить, что важно для вас в различных сферах жизни: духовной, религиозной, материальной, этической и др.</w:t>
      </w:r>
    </w:p>
    <w:p w:rsidR="003A06AF" w:rsidRPr="003A06AF" w:rsidRDefault="003A06AF" w:rsidP="003A0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Ценности</w:t>
      </w: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gramStart"/>
      <w:r w:rsidRPr="003A06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Здоровье, Честность, Любовь, Желание помочь другим, Надежность, Верность, Дружба, Свобода, Семья, Успех, Красота, Слава, Спорт, Доброта</w:t>
      </w: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т.д.</w:t>
      </w:r>
      <w:proofErr w:type="gramEnd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у каждой семья, у каждого человека есть свои приоритеты – это то, что мы считаем наиболее важным, значимым, чем мы дорожим больше всего в жизни – «иерархия ценностей». Помимо личных и семейных ценностей есть </w:t>
      </w:r>
      <w:proofErr w:type="gramStart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общечеловеческие</w:t>
      </w:r>
      <w:proofErr w:type="gramEnd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общественные, этические.</w:t>
      </w:r>
    </w:p>
    <w:p w:rsidR="003A06AF" w:rsidRPr="003A06AF" w:rsidRDefault="003A06AF" w:rsidP="003A0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Родители играют </w:t>
      </w:r>
      <w:proofErr w:type="gramStart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значительную</w:t>
      </w:r>
      <w:proofErr w:type="gramEnd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роли в развитии системы ценностей у детей. Семейные ценности влияют на поведение, установки, убеждения, которые и будет перенимать ваш ребенок. Для ребенка очень значимо, какие приоритеты важнее в семье.</w:t>
      </w:r>
    </w:p>
    <w:p w:rsidR="003A06AF" w:rsidRPr="003A06AF" w:rsidRDefault="003A06AF" w:rsidP="003A0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gramStart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ценности как </w:t>
      </w:r>
      <w:r w:rsidRPr="003A06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самостоятельность, ответственность, активность, самоконтроль, самоуважение, духовность, взаимопонимание, доверие, ориентация на успех, здоровье</w:t>
      </w: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др., помогут ребенку сделать нравственный выбор и в ситуации принятия решения относительно «вредных привычек».</w:t>
      </w:r>
      <w:proofErr w:type="gramEnd"/>
    </w:p>
    <w:p w:rsidR="003A06AF" w:rsidRPr="003A06AF" w:rsidRDefault="003A06AF" w:rsidP="003A0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ценностях</w:t>
      </w:r>
      <w:r w:rsidRPr="003A06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A06AF" w:rsidRPr="003A06AF" w:rsidRDefault="003A06AF" w:rsidP="003A0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Ребенок копирует модель жизни, поведение и важные для родителей ценности. Подумайте, что вы готовы передать своим детям в процессе общения, совместной деятельности.</w:t>
      </w:r>
    </w:p>
    <w:p w:rsidR="003A06AF" w:rsidRPr="003A06AF" w:rsidRDefault="003A06AF" w:rsidP="003A06AF">
      <w:pPr>
        <w:numPr>
          <w:ilvl w:val="0"/>
          <w:numId w:val="1"/>
        </w:numPr>
        <w:spacing w:before="30" w:after="30" w:line="240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Побеседуйте о любимых сказочных или литературных героях своего ребенка, спросите, что привлекает его в них, какие качества, поступки, поведение, что отталкивает. </w:t>
      </w:r>
      <w:proofErr w:type="gramStart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Одобрите такие ценности, как </w:t>
      </w:r>
      <w:r w:rsidRPr="003A06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справедливость, честность, ответственность, самостоятельность, дружба, взаимовыручка, любовь, здоровье, свобода, сила духа</w:t>
      </w: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</w:t>
      </w:r>
      <w:proofErr w:type="gramEnd"/>
    </w:p>
    <w:p w:rsidR="003A06AF" w:rsidRPr="003A06AF" w:rsidRDefault="003A06AF" w:rsidP="003A06AF">
      <w:pPr>
        <w:numPr>
          <w:ilvl w:val="0"/>
          <w:numId w:val="1"/>
        </w:numPr>
        <w:spacing w:before="30" w:after="30" w:line="240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Обсудите с ребенком проблему отношений человека и животных («Можно ли приносить из леса животных домой?</w:t>
      </w:r>
      <w:proofErr w:type="gramEnd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обращаться к животному по своему усмотрению?» и др.).</w:t>
      </w:r>
      <w:proofErr w:type="gramEnd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поможете развить у ребенка </w:t>
      </w:r>
      <w:r w:rsidRPr="003A06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сострадание, ответственность, обязательность</w:t>
      </w: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научите его заботиться о четвероногом друге, который живет рядом.</w:t>
      </w:r>
    </w:p>
    <w:p w:rsidR="003A06AF" w:rsidRPr="003A06AF" w:rsidRDefault="003A06AF" w:rsidP="003A06AF">
      <w:pPr>
        <w:numPr>
          <w:ilvl w:val="0"/>
          <w:numId w:val="1"/>
        </w:numPr>
        <w:spacing w:before="30" w:after="30" w:line="240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Поговорите с ребенком об особенностях человеческого тела, организма, что помогает ему быть здоровым и что разрушает. Что нужно делать каждый день, чтобы быть </w:t>
      </w:r>
      <w:r w:rsidRPr="003A06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выносливым, крепким, здоровым</w:t>
      </w: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Еще лучше, если </w:t>
      </w:r>
      <w:proofErr w:type="gramStart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вы, вместе с ребенком</w:t>
      </w:r>
      <w:proofErr w:type="gramEnd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будете вести активный здоровый образ жизни, начиная с раннего утра.</w:t>
      </w:r>
    </w:p>
    <w:p w:rsidR="003A06AF" w:rsidRPr="003A06AF" w:rsidRDefault="003A06AF" w:rsidP="003A06AF">
      <w:pPr>
        <w:numPr>
          <w:ilvl w:val="0"/>
          <w:numId w:val="1"/>
        </w:numPr>
        <w:spacing w:before="30" w:after="30" w:line="240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Поиграйте с ребенком в игру «Незаконченное предложение». Вы начинаете предложение: </w:t>
      </w:r>
      <w:proofErr w:type="gramStart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радуюсь, когда…», «Я смеюсь, когда…», «Я счастлив, когда…», «Я горжусь, когда…», «Я злюсь, когда…», «Я плачу, когда…», «Я обижаюсь, когда…» и др. Вам будет понятно, что ценно в данное время для вашего ребенка.</w:t>
      </w:r>
      <w:proofErr w:type="gramEnd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Возможно, придется что-то изменить в его воспитании и пересмотреть свои взгляды и поведение.</w:t>
      </w:r>
    </w:p>
    <w:p w:rsidR="003A06AF" w:rsidRPr="003A06AF" w:rsidRDefault="003A06AF" w:rsidP="003A06AF">
      <w:pPr>
        <w:numPr>
          <w:ilvl w:val="0"/>
          <w:numId w:val="1"/>
        </w:numPr>
        <w:spacing w:before="30" w:after="30" w:line="240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Приобщайте ребенка к семейным традициям, праздникам. Нарисуйте вместе с ребенком генеалогическое дерево, расскажите о предках.</w:t>
      </w:r>
    </w:p>
    <w:p w:rsidR="003A06AF" w:rsidRPr="003A06AF" w:rsidRDefault="003A06AF" w:rsidP="003A0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Семейные традиции</w:t>
      </w:r>
      <w:r w:rsidRPr="003A0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A06AF" w:rsidRPr="003A06AF" w:rsidRDefault="003A06AF" w:rsidP="003A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Обычно в каждой семье есть свои приятные традиции, некоторые из которых передаются из поколения в поколение. Например, в выходные дни вся семья отправляется на природу; собирается у бабушки «на пироги» с теплым общением и песнями и пр. Ребята их тоже ценят, ведь им интересно и столько внимания. Имейте в семье запас праздников,  традиций, интересных семейных дел, приятных и значимых для ребенка. Если ребенок совершил проступок, нарушил важные требования, то отменяйте их. Разумнее в этой ситуации лишить </w:t>
      </w:r>
      <w:proofErr w:type="gramStart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приятного</w:t>
      </w:r>
      <w:proofErr w:type="gramEnd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 делать ребенку плохое.</w:t>
      </w:r>
    </w:p>
    <w:p w:rsidR="003A06AF" w:rsidRPr="003A06AF" w:rsidRDefault="003A06AF" w:rsidP="003A0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Семейные правила</w:t>
      </w:r>
      <w:r w:rsidRPr="003A06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-</w:t>
      </w: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свод законов, по которым живет </w:t>
      </w:r>
      <w:proofErr w:type="gramStart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</w:t>
      </w:r>
      <w:proofErr w:type="gramEnd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касаются всех сфер жизни: досуг, учеба, работа, общение, свободное время, режим дня и т.д. В семье бывают гласные и негласные правила. Главные правила самые простые, о них говорят открыто, обсуждают, изменяют. Например, «Не болтай с полным ртом». Негласные – могут быть понятны, могут вызвать конфликты, открыто не обсуждаются. Например, «Если ты сердишься, уйди, остынь и возвращайся с улыбкой» - споры в семье не приемлемы и это не обсуждается.</w:t>
      </w:r>
    </w:p>
    <w:p w:rsidR="003A06AF" w:rsidRPr="003A06AF" w:rsidRDefault="003A06AF" w:rsidP="003A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Семейные правила очень важны и нужны для ребенка: они делают его жизнь понятной, предсказуемой, создают чувство безопасности, развивают ответственность, учат порядку. Проведенные исследования показали. Что ребята чувствуют себя защищенными в условиях заведенного порядка и определенных правил поведения.</w:t>
      </w:r>
    </w:p>
    <w:p w:rsidR="003A06AF" w:rsidRPr="003A06AF" w:rsidRDefault="003A06AF" w:rsidP="003A0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почему ребенок нарушает их? Он бунтует не против правил, а методов их «внедрения».</w:t>
      </w:r>
    </w:p>
    <w:p w:rsidR="003A06AF" w:rsidRPr="003A06AF" w:rsidRDefault="003A06AF" w:rsidP="003A0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  ПРАВИЛ  ДЛЯ  РЕБЕНКА</w:t>
      </w:r>
    </w:p>
    <w:p w:rsidR="003A06AF" w:rsidRPr="003A06AF" w:rsidRDefault="003A06AF" w:rsidP="003A06AF">
      <w:pPr>
        <w:numPr>
          <w:ilvl w:val="0"/>
          <w:numId w:val="2"/>
        </w:numPr>
        <w:spacing w:before="30" w:after="30" w:line="240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Все, что разрешено делать ребенку по его собственному желанию: с кем дружить, какую выбрать секцию, что читать и т.д.</w:t>
      </w:r>
    </w:p>
    <w:p w:rsidR="003A06AF" w:rsidRPr="003A06AF" w:rsidRDefault="003A06AF" w:rsidP="003A06AF">
      <w:pPr>
        <w:numPr>
          <w:ilvl w:val="0"/>
          <w:numId w:val="2"/>
        </w:numPr>
        <w:spacing w:before="30" w:after="30" w:line="240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предоставляется относительная свобода, он выбирает сам в пределах определенных правил: гулять с другом во дворе и до 19.00, играть 1 час в компьютер, если сделаны уроки и т.д. Это учит внутренней дисциплине. Сначала вы помогаете ребенку принять эти правила, усвоить, контролировать себя с их помощью. Затем эти правила входят в привычку.</w:t>
      </w:r>
    </w:p>
    <w:p w:rsidR="003A06AF" w:rsidRPr="003A06AF" w:rsidRDefault="003A06AF" w:rsidP="003A06AF">
      <w:pPr>
        <w:numPr>
          <w:ilvl w:val="0"/>
          <w:numId w:val="2"/>
        </w:numPr>
        <w:spacing w:before="30" w:after="30" w:line="240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Редкие и оправданные исключения из установленных правил: по уважительной причине позже вернулся домой, дольше общался с другом и др. Ребенок благодарен родителям за доверие и в обычных ситуациях не стремится нарушать правила.</w:t>
      </w:r>
    </w:p>
    <w:p w:rsidR="003A06AF" w:rsidRPr="003A06AF" w:rsidRDefault="003A06AF" w:rsidP="003A06AF">
      <w:pPr>
        <w:numPr>
          <w:ilvl w:val="0"/>
          <w:numId w:val="2"/>
        </w:numPr>
        <w:spacing w:before="30" w:after="30" w:line="240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запретов – «</w:t>
      </w:r>
      <w:proofErr w:type="gramStart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</w:t>
      </w:r>
      <w:proofErr w:type="gramEnd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ни при </w:t>
      </w:r>
      <w:proofErr w:type="gramStart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</w:t>
      </w:r>
      <w:proofErr w:type="gramEnd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условиях: обижать маленьких, ломать игрушки и др.</w:t>
      </w:r>
    </w:p>
    <w:p w:rsidR="003A06AF" w:rsidRPr="003A06AF" w:rsidRDefault="003A06AF" w:rsidP="003A06AF">
      <w:pPr>
        <w:numPr>
          <w:ilvl w:val="0"/>
          <w:numId w:val="2"/>
        </w:numPr>
        <w:spacing w:before="30" w:after="30" w:line="240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должны соответствовать возрасту ребенка. Часть семейных правил должна постоянно пересматриваться вслед за возрастными изменениями вашего ребенка, список правил расширяется, касаясь моральных норм и социальных запретов.</w:t>
      </w:r>
    </w:p>
    <w:p w:rsidR="003A06AF" w:rsidRPr="003A06AF" w:rsidRDefault="003A06AF" w:rsidP="003A06AF">
      <w:pPr>
        <w:numPr>
          <w:ilvl w:val="0"/>
          <w:numId w:val="2"/>
        </w:numPr>
        <w:spacing w:before="30" w:after="30" w:line="240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должны быть едиными: требования к ребенку со стороны родителей, бабушек, дедушек не должны исключать или противоречить друг другу, иначе ребенок начинает лавировать.</w:t>
      </w:r>
    </w:p>
    <w:p w:rsidR="003A06AF" w:rsidRPr="003A06AF" w:rsidRDefault="003A06AF" w:rsidP="003A06AF">
      <w:pPr>
        <w:numPr>
          <w:ilvl w:val="0"/>
          <w:numId w:val="2"/>
        </w:numPr>
        <w:spacing w:before="30" w:after="30" w:line="240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семьи должны совпадать с серьезными нравственными нормами и социальными запретами, существующими в обществе.</w:t>
      </w:r>
    </w:p>
    <w:p w:rsidR="003A06AF" w:rsidRPr="003A06AF" w:rsidRDefault="003A06AF" w:rsidP="003A06AF">
      <w:pPr>
        <w:numPr>
          <w:ilvl w:val="0"/>
          <w:numId w:val="2"/>
        </w:numPr>
        <w:spacing w:before="30" w:after="30" w:line="240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Обсуждайте семейные правила дружелюбным, а не командным тоном. Вы не приказываете, а учите ребенка их понять, освоить, принять и соблюдать.</w:t>
      </w:r>
    </w:p>
    <w:p w:rsidR="003A06AF" w:rsidRPr="003A06AF" w:rsidRDefault="003A06AF" w:rsidP="003A0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ПРАВИЛА ОБЩЕНИЯ С РЕБЕНКОМ</w:t>
      </w:r>
    </w:p>
    <w:p w:rsidR="003A06AF" w:rsidRPr="003A06AF" w:rsidRDefault="003A06AF" w:rsidP="003A06AF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Разговаривайте друг с другом как можно чаще, совместно планируя и осуществляя интересные дела. Если общения не происходит, то вы отдаляетесь друг от друга.  </w:t>
      </w:r>
    </w:p>
    <w:p w:rsidR="003A06AF" w:rsidRPr="003A06AF" w:rsidRDefault="003A06AF" w:rsidP="003A06AF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найти время дать ответ на каждый вопрос ребенка («глупых» вопросов не бывает ни в каком возрасте, ведь дети постоянно познают мир). Иногда «</w:t>
      </w:r>
      <w:proofErr w:type="spellStart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бессмысленные</w:t>
      </w:r>
      <w:proofErr w:type="gramStart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»в</w:t>
      </w:r>
      <w:proofErr w:type="gramEnd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опросы</w:t>
      </w:r>
      <w:proofErr w:type="spellEnd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задают, чтобы привлечь ваше внимание, им не хватает вашего общения. Если затрудняетесь ответить сразу или не располагаете временем, то перенесите разговор (у вас появится возможность заглянуть в книги или посоветоваться со специалистом): «Спасибо, очень интересный и сложный вопрос…Я рад обсудить и ответить</w:t>
      </w:r>
      <w:proofErr w:type="gramStart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…Д</w:t>
      </w:r>
      <w:proofErr w:type="gramEnd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авай вместе поищем ответ в энциклопедии…».</w:t>
      </w:r>
    </w:p>
    <w:p w:rsidR="003A06AF" w:rsidRPr="003A06AF" w:rsidRDefault="003A06AF" w:rsidP="003A06AF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искренни и открыты, так легче обрести взаимное доверие.</w:t>
      </w:r>
    </w:p>
    <w:p w:rsidR="003A06AF" w:rsidRPr="003A06AF" w:rsidRDefault="003A06AF" w:rsidP="003A06AF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Приложите все усилия, чтобы понять, что на уме у вашего ребенка, вслушайтесь в смысл сказанного, а не в произносимые слова. Только тогда у вас состоится </w:t>
      </w:r>
      <w:proofErr w:type="gramStart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</w:t>
      </w:r>
      <w:proofErr w:type="gramEnd"/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 сможете узнать проблемы и мир вашего ребенка.      </w:t>
      </w:r>
    </w:p>
    <w:p w:rsidR="003A06AF" w:rsidRPr="003A06AF" w:rsidRDefault="003A06AF" w:rsidP="003A0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Используемая литература: Кузнецов И.И, Караваева Н.С. Рука в руке. Пособие для родителей. Тюмень: Изд. «Вектор БУК», 2001        </w:t>
      </w:r>
    </w:p>
    <w:p w:rsidR="003A06AF" w:rsidRDefault="003A06AF">
      <w:r>
        <w:t xml:space="preserve"> </w:t>
      </w:r>
    </w:p>
    <w:bookmarkStart w:id="0" w:name="_GoBack"/>
    <w:bookmarkEnd w:id="0"/>
    <w:p w:rsidR="003A06AF" w:rsidRDefault="003A06AF">
      <w:r>
        <w:fldChar w:fldCharType="begin"/>
      </w:r>
      <w:r>
        <w:instrText xml:space="preserve"> HYPERLINK "</w:instrText>
      </w:r>
      <w:r w:rsidRPr="003A06AF">
        <w:instrText>https://nsportal.ru/</w:instrText>
      </w:r>
      <w:r>
        <w:instrText xml:space="preserve">" </w:instrText>
      </w:r>
      <w:r>
        <w:fldChar w:fldCharType="separate"/>
      </w:r>
      <w:r w:rsidRPr="007F1162">
        <w:rPr>
          <w:rStyle w:val="a3"/>
        </w:rPr>
        <w:t>https://nsportal.ru/</w:t>
      </w:r>
      <w:r>
        <w:fldChar w:fldCharType="end"/>
      </w:r>
    </w:p>
    <w:p w:rsidR="003A06AF" w:rsidRDefault="003A06AF"/>
    <w:sectPr w:rsidR="003A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34E95"/>
    <w:multiLevelType w:val="multilevel"/>
    <w:tmpl w:val="CAD2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7511A"/>
    <w:multiLevelType w:val="multilevel"/>
    <w:tmpl w:val="1490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650245"/>
    <w:multiLevelType w:val="multilevel"/>
    <w:tmpl w:val="5CCED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AF"/>
    <w:rsid w:val="003A06AF"/>
    <w:rsid w:val="00E0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2022-01-13T06:06:00Z</dcterms:created>
  <dcterms:modified xsi:type="dcterms:W3CDTF">2022-01-13T06:10:00Z</dcterms:modified>
</cp:coreProperties>
</file>