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20" w:rsidRPr="00DF3220" w:rsidRDefault="00DF3220" w:rsidP="00DF3220">
      <w:pPr>
        <w:shd w:val="clear" w:color="auto" w:fill="FFFFFF"/>
        <w:spacing w:after="0" w:line="240" w:lineRule="auto"/>
        <w:ind w:left="136" w:right="13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  <w:t>Консультация для родителей</w:t>
      </w:r>
    </w:p>
    <w:p w:rsidR="00DF3220" w:rsidRPr="00DF3220" w:rsidRDefault="00DF3220" w:rsidP="00DF3220">
      <w:pPr>
        <w:shd w:val="clear" w:color="auto" w:fill="FFFFFF"/>
        <w:spacing w:after="0" w:line="240" w:lineRule="auto"/>
        <w:ind w:left="136" w:right="13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  <w:t>«Влияние родительских установок на развитие детей»</w:t>
      </w:r>
    </w:p>
    <w:p w:rsidR="00DF3220" w:rsidRPr="00DF3220" w:rsidRDefault="00DF3220" w:rsidP="00DF32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Душевная жизнь человека чрезвычайно сложна, т.к. психика состоит из двух </w:t>
      </w:r>
      <w:proofErr w:type="spellStart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взаимоопределяющих</w:t>
      </w:r>
      <w:proofErr w:type="spellEnd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составных: осознаваемое и несознаваемое - сознание и подсознание.</w:t>
      </w:r>
    </w:p>
    <w:p w:rsidR="00DF3220" w:rsidRPr="00DF3220" w:rsidRDefault="00DF3220" w:rsidP="00DF32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 неосознаваемой сфере очень </w:t>
      </w:r>
      <w:proofErr w:type="gramStart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важное значение</w:t>
      </w:r>
      <w:proofErr w:type="gramEnd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сказала…", "Папа велел…" и т.д.</w:t>
      </w:r>
    </w:p>
    <w:p w:rsidR="00DF3220" w:rsidRPr="00DF3220" w:rsidRDefault="00DF3220" w:rsidP="00DF32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DF3220" w:rsidRPr="00DF3220" w:rsidRDefault="00DF3220" w:rsidP="00DF32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Раз, возникнув, установка не исчезает и в благоприятный 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контрустановка</w:t>
      </w:r>
      <w:proofErr w:type="spellEnd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контрустановка</w:t>
      </w:r>
      <w:proofErr w:type="spellEnd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DF3220" w:rsidRPr="00DF3220" w:rsidRDefault="00DF3220" w:rsidP="00DF32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DF3220" w:rsidRPr="00DF3220" w:rsidRDefault="00DF3220" w:rsidP="00DF3220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Ниже приведена таблица наиболее часто встречающихся негативных родительских установок. Обратите внимание </w:t>
      </w:r>
      <w:proofErr w:type="gramStart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те</w:t>
      </w:r>
      <w:proofErr w:type="gramEnd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последствия, которые они могут иметь для личности ребенка, и научитесь выдвигать </w:t>
      </w:r>
      <w:proofErr w:type="spellStart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контрустановки</w:t>
      </w:r>
      <w:proofErr w:type="spellEnd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DF3220" w:rsidRPr="00DF3220" w:rsidRDefault="00DF3220" w:rsidP="00DF3220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Проанализируйте, какие директивы, </w:t>
      </w:r>
      <w:proofErr w:type="gramStart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оценки</w:t>
      </w:r>
      <w:proofErr w:type="gramEnd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 установки вы даёте своим детям. </w:t>
      </w:r>
      <w:proofErr w:type="gramStart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  <w:proofErr w:type="gramEnd"/>
    </w:p>
    <w:tbl>
      <w:tblPr>
        <w:tblW w:w="10017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8"/>
        <w:gridCol w:w="3685"/>
        <w:gridCol w:w="771"/>
        <w:gridCol w:w="1072"/>
        <w:gridCol w:w="771"/>
      </w:tblGrid>
      <w:tr w:rsidR="00DF3220" w:rsidRPr="00DF3220" w:rsidTr="00DF3220">
        <w:tc>
          <w:tcPr>
            <w:tcW w:w="8174" w:type="dxa"/>
            <w:gridSpan w:val="3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НЕГАТИВНЫЕ УСТАНОВКИ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ПОЗИТИВНЫЕ УСТАНОВКИ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Сказав так: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подумайте о последствиях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вовремя исправьтесь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 будешь слушаться, с тобой никто дружить не будет…".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подчиняемость</w:t>
            </w:r>
            <w:proofErr w:type="spellEnd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приверженность стереотипному поведению.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"Будь собой, у каждого в жизни будут друзья!".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"Горе ты моё!"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"Счастье ты моё, радость моя!"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"Плакса-Вакса, нытик, пискля!"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"Поплачь, будет легче…".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"Вот дурашка, всё готов раздать…".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"Молодец, что делишься с другими!".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 твоего ума дело!".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 ты как думаешь?".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"Ты совсем, как твой папа (мама)…".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"Папа у нас замечательный человек!" "Мама у нас умница!".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"Ничего не умеешь делать, неумейка!".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"Попробуй ещё, у тебя обязательно получится!".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 кричи так, оглохнешь!"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"Скажи мне на ушко, давай пошепчемся…!".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proofErr w:type="gramStart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Неряха</w:t>
            </w:r>
            <w:proofErr w:type="spellEnd"/>
            <w:proofErr w:type="gramEnd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грязнуля!".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приятно на тебя смотреть, когда ты чист и аккуратен!"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Противная девчонка, все они капризули!" (мальчику о девочке). "</w:t>
            </w:r>
            <w:proofErr w:type="gramStart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Негодник</w:t>
            </w:r>
            <w:proofErr w:type="gramEnd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все мальчики забияки и драчуны!" (девочке о мальчике).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Нарушения </w:t>
            </w:r>
            <w:proofErr w:type="gramStart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</w:t>
            </w:r>
            <w:proofErr w:type="gramEnd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сексуальном развитии, осложнения меж полового общения, трудности в выборе друга противоположного пола.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"Все люди равны, но в то же время ни один не похож </w:t>
            </w:r>
            <w:proofErr w:type="gramStart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другого".</w:t>
            </w:r>
          </w:p>
        </w:tc>
      </w:tr>
      <w:tr w:rsidR="00DF3220" w:rsidRPr="00DF3220" w:rsidTr="00DF3220">
        <w:trPr>
          <w:gridAfter w:val="1"/>
          <w:wAfter w:w="771" w:type="dxa"/>
        </w:trPr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плохой, обижаешь маму, я уйду от тебя к другому ребёнку!".</w:t>
            </w:r>
          </w:p>
        </w:tc>
        <w:tc>
          <w:tcPr>
            <w:tcW w:w="3685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ind w:left="-646" w:firstLine="64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"Я никогда тебя не оставлю, ты самый любимый!".</w:t>
            </w:r>
          </w:p>
        </w:tc>
        <w:bookmarkStart w:id="0" w:name="_GoBack"/>
        <w:bookmarkEnd w:id="0"/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"</w:t>
            </w: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очень трудна: вырастешь - узнаешь…!"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Недоверчивость, трусость, безволие, покорность судьбе, неумение преодолевать препятствия, склонность к несчастным случаям, подозрительность, пессимизм.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"Жизнь интересна и прекрасна! Всё будет хорошо!".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"Уйди с глаз моих, встань в угол!"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"Иди ко мне, давай во всём разберёмся вместе!"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 ешь много сладкого, а то зубки будут болеть, и будешь то-о-</w:t>
            </w:r>
            <w:proofErr w:type="spellStart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-стая!".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"Давай немного оставим папе (маме) ит. д."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"Все вокруг обманщики, надейся только на себя!"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сверконтроля</w:t>
            </w:r>
            <w:proofErr w:type="spellEnd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ощущение одиночества и тревоги.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 свете много добрых людей, готовых тебе помочь…".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ты мне нравишься!".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"Нельзя ничего самому делать, спрашивай разрешения у старших!".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"Смелее, ты всё можешь сам!".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"Всегда ты не вовремя подожди…".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"Давай, я тебе помогу!"</w:t>
            </w:r>
          </w:p>
        </w:tc>
      </w:tr>
      <w:tr w:rsidR="00DF3220" w:rsidRPr="00DF3220" w:rsidTr="00DF3220">
        <w:tc>
          <w:tcPr>
            <w:tcW w:w="37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"Никого не бойся, никому не уступай, всем давай сдачу!".</w:t>
            </w:r>
          </w:p>
        </w:tc>
        <w:tc>
          <w:tcPr>
            <w:tcW w:w="4456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1843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F3220" w:rsidRPr="00DF3220" w:rsidRDefault="00DF3220" w:rsidP="00DF322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"Держи себя в руках, уважай людей!".</w:t>
            </w:r>
          </w:p>
        </w:tc>
      </w:tr>
    </w:tbl>
    <w:p w:rsidR="00DF3220" w:rsidRPr="00DF3220" w:rsidRDefault="00DF3220" w:rsidP="00DF32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контрустановки</w:t>
      </w:r>
      <w:proofErr w:type="spellEnd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:rsidR="00DF3220" w:rsidRPr="00DF3220" w:rsidRDefault="00DF3220" w:rsidP="00DF322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Как часто вы говорите детям:</w:t>
      </w:r>
    </w:p>
    <w:p w:rsidR="00DF3220" w:rsidRPr="00DF3220" w:rsidRDefault="00DF3220" w:rsidP="00DF32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сейчас заня</w:t>
      </w:r>
      <w:proofErr w:type="gramStart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т(</w:t>
      </w:r>
      <w:proofErr w:type="gramEnd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а)…</w:t>
      </w:r>
    </w:p>
    <w:p w:rsidR="00DF3220" w:rsidRPr="00DF3220" w:rsidRDefault="00DF3220" w:rsidP="00DF32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Посмотри, что ты натворил!!!</w:t>
      </w:r>
    </w:p>
    <w:p w:rsidR="00DF3220" w:rsidRPr="00DF3220" w:rsidRDefault="00DF3220" w:rsidP="00DF32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 всегда неправильно!</w:t>
      </w:r>
    </w:p>
    <w:p w:rsidR="00DF3220" w:rsidRPr="00DF3220" w:rsidRDefault="00DF3220" w:rsidP="00DF32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же ты научишься!</w:t>
      </w:r>
    </w:p>
    <w:p w:rsidR="00DF3220" w:rsidRPr="00DF3220" w:rsidRDefault="00DF3220" w:rsidP="00DF32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Сколько раз тебе можно повторять!</w:t>
      </w:r>
    </w:p>
    <w:p w:rsidR="00DF3220" w:rsidRPr="00DF3220" w:rsidRDefault="00DF3220" w:rsidP="00DF32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 сведёшь меня с ума!</w:t>
      </w:r>
    </w:p>
    <w:p w:rsidR="00DF3220" w:rsidRPr="00DF3220" w:rsidRDefault="00DF3220" w:rsidP="00DF32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Что бы ты без меня делал!</w:t>
      </w:r>
    </w:p>
    <w:p w:rsidR="00DF3220" w:rsidRPr="00DF3220" w:rsidRDefault="00DF3220" w:rsidP="00DF32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Вечно ты во всё лезешь!</w:t>
      </w:r>
    </w:p>
    <w:p w:rsidR="00DF3220" w:rsidRPr="00DF3220" w:rsidRDefault="00DF3220" w:rsidP="00DF32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Уйди от меня!</w:t>
      </w:r>
    </w:p>
    <w:p w:rsidR="00DF3220" w:rsidRPr="00DF3220" w:rsidRDefault="00DF3220" w:rsidP="00DF32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Встань в угол!</w:t>
      </w:r>
    </w:p>
    <w:p w:rsidR="00DF3220" w:rsidRPr="00DF3220" w:rsidRDefault="00DF3220" w:rsidP="00DF322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</w:t>
      </w:r>
      <w:proofErr w:type="spellStart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неуверен</w:t>
      </w:r>
      <w:proofErr w:type="spellEnd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 себе.</w:t>
      </w:r>
    </w:p>
    <w:p w:rsidR="00DF3220" w:rsidRPr="00DF3220" w:rsidRDefault="00DF3220" w:rsidP="00DF322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А эти слова ласкают душу ребёнка:</w:t>
      </w:r>
    </w:p>
    <w:p w:rsidR="00DF3220" w:rsidRPr="00DF3220" w:rsidRDefault="00DF3220" w:rsidP="00DF32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 самый любимый!</w:t>
      </w:r>
    </w:p>
    <w:p w:rsidR="00DF3220" w:rsidRPr="00DF3220" w:rsidRDefault="00DF3220" w:rsidP="00DF32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 очень многое можешь!</w:t>
      </w:r>
    </w:p>
    <w:p w:rsidR="00DF3220" w:rsidRPr="00DF3220" w:rsidRDefault="00DF3220" w:rsidP="00DF32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 бы мы без тебя делали?!</w:t>
      </w:r>
    </w:p>
    <w:p w:rsidR="00DF3220" w:rsidRPr="00DF3220" w:rsidRDefault="00DF3220" w:rsidP="00DF32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Иди ко мне!</w:t>
      </w:r>
    </w:p>
    <w:p w:rsidR="00DF3220" w:rsidRPr="00DF3220" w:rsidRDefault="00DF3220" w:rsidP="00DF32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Садись с нами…!</w:t>
      </w:r>
    </w:p>
    <w:p w:rsidR="00DF3220" w:rsidRPr="00DF3220" w:rsidRDefault="00DF3220" w:rsidP="00DF32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помогу тебе…</w:t>
      </w:r>
    </w:p>
    <w:p w:rsidR="00DF3220" w:rsidRPr="00DF3220" w:rsidRDefault="00DF3220" w:rsidP="00DF32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радуюсь твоим успехам!</w:t>
      </w:r>
    </w:p>
    <w:p w:rsidR="00DF3220" w:rsidRPr="00DF3220" w:rsidRDefault="00DF3220" w:rsidP="00DF32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 бы не</w:t>
      </w:r>
      <w:proofErr w:type="gramEnd"/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случилось, наш дом - наша крепость.</w:t>
      </w:r>
    </w:p>
    <w:p w:rsidR="00DF3220" w:rsidRPr="00DF3220" w:rsidRDefault="00DF3220" w:rsidP="00DF32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Расскажи мне, что с тобой…</w:t>
      </w:r>
    </w:p>
    <w:p w:rsidR="00DF3220" w:rsidRPr="00DF3220" w:rsidRDefault="00DF3220" w:rsidP="00DF322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322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-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F84396" w:rsidRDefault="00F84396" w:rsidP="00DF3220">
      <w:pPr>
        <w:tabs>
          <w:tab w:val="left" w:pos="3544"/>
        </w:tabs>
        <w:ind w:left="-142"/>
      </w:pPr>
    </w:p>
    <w:sectPr w:rsidR="00F84396" w:rsidSect="00DF3220">
      <w:pgSz w:w="11906" w:h="16838"/>
      <w:pgMar w:top="1134" w:right="34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D72B1"/>
    <w:multiLevelType w:val="multilevel"/>
    <w:tmpl w:val="73B4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427C12"/>
    <w:multiLevelType w:val="multilevel"/>
    <w:tmpl w:val="444A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20"/>
    <w:rsid w:val="00DF3220"/>
    <w:rsid w:val="00F8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2023-02-20T10:44:00Z</dcterms:created>
  <dcterms:modified xsi:type="dcterms:W3CDTF">2023-02-20T10:46:00Z</dcterms:modified>
</cp:coreProperties>
</file>