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5297" w14:textId="77777777" w:rsidR="00814CE2" w:rsidRPr="00B41742" w:rsidRDefault="00814CE2" w:rsidP="00814C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1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«Оркестр»</w:t>
      </w:r>
    </w:p>
    <w:p w14:paraId="19402B85" w14:textId="77777777" w:rsidR="00814CE2" w:rsidRPr="00B41742" w:rsidRDefault="00814CE2" w:rsidP="00814C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играет на баяне,</w:t>
      </w:r>
    </w:p>
    <w:p w14:paraId="4DD25DCA" w14:textId="77777777" w:rsidR="00814CE2" w:rsidRPr="00B41742" w:rsidRDefault="00814CE2" w:rsidP="00814C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наш – на барабане</w:t>
      </w:r>
    </w:p>
    <w:p w14:paraId="1A64EB5F" w14:textId="77777777" w:rsidR="00814CE2" w:rsidRPr="00B41742" w:rsidRDefault="00814CE2" w:rsidP="00814C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мишка на трубе</w:t>
      </w:r>
    </w:p>
    <w:p w14:paraId="6595C832" w14:textId="121F22E7" w:rsidR="00B41742" w:rsidRPr="00B41742" w:rsidRDefault="00B41742" w:rsidP="00B41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спешит тебе.</w:t>
      </w:r>
    </w:p>
    <w:p w14:paraId="3E2E24DE" w14:textId="77777777" w:rsidR="00B41742" w:rsidRPr="00B41742" w:rsidRDefault="00B41742" w:rsidP="00B41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станешь помогать</w:t>
      </w:r>
      <w:proofErr w:type="gramStart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Станем</w:t>
      </w:r>
      <w:proofErr w:type="gramEnd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мы играть.</w:t>
      </w:r>
    </w:p>
    <w:p w14:paraId="0B493869" w14:textId="77777777" w:rsidR="00B41742" w:rsidRPr="00B41742" w:rsidRDefault="00B41742" w:rsidP="00B41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берут в руки воображаемые инструменты (уточняю, какой инструмент выбрал ребенок) и имитируют игру на музыкальных инструментах).</w:t>
      </w:r>
    </w:p>
    <w:p w14:paraId="60912761" w14:textId="714C4941" w:rsidR="00B41742" w:rsidRDefault="00B41742" w:rsidP="00B4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Задача:</w:t>
      </w:r>
      <w:r w:rsidR="00814CE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</w:t>
      </w:r>
      <w:proofErr w:type="gramEnd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творческую инициативу, умение импровизировать</w:t>
      </w:r>
      <w:r w:rsidRPr="00B4174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FC8DEE6" w14:textId="77777777" w:rsidR="00814CE2" w:rsidRDefault="00814CE2" w:rsidP="00814C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EC8DAC" w14:textId="2B03E730" w:rsidR="00814CE2" w:rsidRDefault="00814CE2" w:rsidP="00814CE2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4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считаю, что в театрализованной игре формируется диалогическая, эмоционально насыщенная речь. Театрализованные игры способствуют усвоению элементов речевого общения (мимика, жесты, поза, интонация, модуляция, голос).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театрализованная деятельность </w:t>
      </w:r>
      <w:r w:rsidRPr="006904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неисчерпаемый источник развития чувств, переживаний и эмоциональных открытий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6904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театрализованной деятельности на развитие речи неоспоримо. С помощью театрализованных занятий можно решать практически все задачи программы развития речи.</w:t>
      </w:r>
    </w:p>
    <w:p w14:paraId="14476899" w14:textId="128461CB" w:rsidR="00443A0B" w:rsidRDefault="00443A0B"/>
    <w:p w14:paraId="7BA862AA" w14:textId="3688757D" w:rsidR="00443A0B" w:rsidRDefault="00443A0B"/>
    <w:p w14:paraId="2C101ABF" w14:textId="00DEDF2B" w:rsidR="00443A0B" w:rsidRDefault="00443A0B"/>
    <w:p w14:paraId="111E319D" w14:textId="4E621B84" w:rsidR="00443A0B" w:rsidRDefault="00443A0B"/>
    <w:p w14:paraId="30499D3A" w14:textId="5B56AA75" w:rsidR="00443A0B" w:rsidRDefault="00443A0B"/>
    <w:p w14:paraId="078AE1F8" w14:textId="071A2A0B" w:rsidR="00443A0B" w:rsidRDefault="00443A0B" w:rsidP="00443A0B">
      <w:pPr>
        <w:pStyle w:val="1"/>
      </w:pPr>
      <w:r>
        <w:rPr>
          <w:noProof/>
        </w:rPr>
        <w:drawing>
          <wp:inline distT="0" distB="0" distL="0" distR="0" wp14:anchorId="11CB9AE0" wp14:editId="30B664FD">
            <wp:extent cx="4933950" cy="46332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594" cy="463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A2D79" w14:textId="5ACF6FEB" w:rsidR="00443A0B" w:rsidRDefault="00443A0B"/>
    <w:p w14:paraId="630578F7" w14:textId="63FE7977" w:rsidR="00443A0B" w:rsidRDefault="00443A0B"/>
    <w:p w14:paraId="3486ACFD" w14:textId="2A5B8C4F" w:rsidR="00443A0B" w:rsidRPr="002A0FB5" w:rsidRDefault="00443A0B" w:rsidP="00814CE2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2A0FB5">
        <w:rPr>
          <w:rFonts w:ascii="Times New Roman" w:hAnsi="Times New Roman" w:cs="Times New Roman"/>
          <w:color w:val="FF0000"/>
          <w:sz w:val="32"/>
          <w:szCs w:val="32"/>
        </w:rPr>
        <w:t>РОЛЬ ТЕАТРАЛИЗОВАННОЙ ДЕЯТЕЛЬНОСТИ В РЕЧЕВОМ РАЗВИТИИ ДОШКОЛЬНИКОВ</w:t>
      </w:r>
    </w:p>
    <w:p w14:paraId="15226A39" w14:textId="6451D709" w:rsidR="00443A0B" w:rsidRDefault="00443A0B" w:rsidP="00443A0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5BA90B5A" w14:textId="60183097" w:rsidR="00443A0B" w:rsidRPr="00B41742" w:rsidRDefault="00443A0B" w:rsidP="00443A0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Театральная деятельность 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 Всякую свою выдумку, 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ему интересно, получая при этом огромное эмоциональное наслаждение. Театрализованная деятельность не появится сама собой. Ведущая роль в этом принадлежит воспитателю, всему педагогическому коллектив. Необходимо, чтобы воспитатель сам умел не только выразительно читать или рассказывать что-либо, умел смотреть и видеть, слушать и слышать, но и был готов к любому «превращению», т.е. сам владел основами актёрского мастерства, а также основами режиссёрских умений.</w:t>
      </w:r>
    </w:p>
    <w:p w14:paraId="5D4915A8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2"/>
          <w:b/>
          <w:bCs/>
          <w:color w:val="000000"/>
          <w:sz w:val="28"/>
          <w:szCs w:val="28"/>
        </w:rPr>
        <w:t>Игра-</w:t>
      </w:r>
      <w:proofErr w:type="spellStart"/>
      <w:proofErr w:type="gramStart"/>
      <w:r w:rsidRPr="00B41742">
        <w:rPr>
          <w:rStyle w:val="c2"/>
          <w:b/>
          <w:bCs/>
          <w:color w:val="000000"/>
          <w:sz w:val="28"/>
          <w:szCs w:val="28"/>
        </w:rPr>
        <w:t>пантомима«</w:t>
      </w:r>
      <w:proofErr w:type="gramEnd"/>
      <w:r w:rsidRPr="00B41742">
        <w:rPr>
          <w:rStyle w:val="c2"/>
          <w:b/>
          <w:bCs/>
          <w:color w:val="000000"/>
          <w:sz w:val="28"/>
          <w:szCs w:val="28"/>
        </w:rPr>
        <w:t>Был</w:t>
      </w:r>
      <w:proofErr w:type="spellEnd"/>
      <w:r w:rsidRPr="00B41742">
        <w:rPr>
          <w:rStyle w:val="c2"/>
          <w:b/>
          <w:bCs/>
          <w:color w:val="000000"/>
          <w:sz w:val="28"/>
          <w:szCs w:val="28"/>
        </w:rPr>
        <w:t xml:space="preserve"> у зайца огород» (</w:t>
      </w:r>
      <w:proofErr w:type="spellStart"/>
      <w:r w:rsidRPr="00B41742">
        <w:rPr>
          <w:rStyle w:val="c2"/>
          <w:b/>
          <w:bCs/>
          <w:color w:val="000000"/>
          <w:sz w:val="28"/>
          <w:szCs w:val="28"/>
        </w:rPr>
        <w:t>В.Степанов</w:t>
      </w:r>
      <w:proofErr w:type="spellEnd"/>
      <w:r w:rsidRPr="00B41742">
        <w:rPr>
          <w:rStyle w:val="c2"/>
          <w:b/>
          <w:bCs/>
          <w:color w:val="000000"/>
          <w:sz w:val="28"/>
          <w:szCs w:val="28"/>
        </w:rPr>
        <w:t>.)</w:t>
      </w:r>
    </w:p>
    <w:p w14:paraId="57D0BC8D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41742">
        <w:rPr>
          <w:rStyle w:val="c0"/>
          <w:color w:val="000000"/>
          <w:sz w:val="28"/>
          <w:szCs w:val="28"/>
        </w:rPr>
        <w:t>Цель:  развивать</w:t>
      </w:r>
      <w:proofErr w:type="gramEnd"/>
      <w:r w:rsidRPr="00B41742">
        <w:rPr>
          <w:rStyle w:val="c0"/>
          <w:color w:val="000000"/>
          <w:sz w:val="28"/>
          <w:szCs w:val="28"/>
        </w:rPr>
        <w:t xml:space="preserve"> пантомимические навыки.</w:t>
      </w:r>
    </w:p>
    <w:p w14:paraId="7DDE43FC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Воспитатель читает, дети имитируют движения.</w:t>
      </w:r>
    </w:p>
    <w:p w14:paraId="52E327C9" w14:textId="28F0A990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 xml:space="preserve">Был у зайки </w:t>
      </w:r>
      <w:proofErr w:type="gramStart"/>
      <w:r w:rsidRPr="00B41742">
        <w:rPr>
          <w:rStyle w:val="c0"/>
          <w:color w:val="000000"/>
          <w:sz w:val="28"/>
          <w:szCs w:val="28"/>
        </w:rPr>
        <w:t xml:space="preserve">огород,   </w:t>
      </w:r>
      <w:proofErr w:type="gramEnd"/>
      <w:r w:rsidRPr="00B41742">
        <w:rPr>
          <w:rStyle w:val="c0"/>
          <w:color w:val="000000"/>
          <w:sz w:val="28"/>
          <w:szCs w:val="28"/>
        </w:rPr>
        <w:t>                 Зайка с радостью идет.</w:t>
      </w:r>
    </w:p>
    <w:p w14:paraId="6F7A32FE" w14:textId="7A775E49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Ровненьких две грядки.              Но сначала всё вскопает,</w:t>
      </w:r>
    </w:p>
    <w:p w14:paraId="3E032678" w14:textId="6B853E59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 xml:space="preserve">Там играл зимой в </w:t>
      </w:r>
      <w:proofErr w:type="gramStart"/>
      <w:r w:rsidRPr="00B41742">
        <w:rPr>
          <w:rStyle w:val="c0"/>
          <w:color w:val="000000"/>
          <w:sz w:val="28"/>
          <w:szCs w:val="28"/>
        </w:rPr>
        <w:t xml:space="preserve">снежки,   </w:t>
      </w:r>
      <w:proofErr w:type="gramEnd"/>
      <w:r w:rsidRPr="00B41742">
        <w:rPr>
          <w:rStyle w:val="c0"/>
          <w:color w:val="000000"/>
          <w:sz w:val="28"/>
          <w:szCs w:val="28"/>
        </w:rPr>
        <w:t>     А потом всё разровняет,</w:t>
      </w:r>
    </w:p>
    <w:p w14:paraId="19E7AE86" w14:textId="652E4FBB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Ну а летом — в прятки.              Семена посеет ловко</w:t>
      </w:r>
    </w:p>
    <w:p w14:paraId="681F17DB" w14:textId="17A9E2D2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 xml:space="preserve">А весною в огород                    И пойдет сажать </w:t>
      </w:r>
      <w:r w:rsidRPr="00B41742">
        <w:rPr>
          <w:rStyle w:val="c0"/>
          <w:color w:val="000000"/>
          <w:sz w:val="28"/>
          <w:szCs w:val="28"/>
        </w:rPr>
        <w:t>морковку</w:t>
      </w:r>
    </w:p>
    <w:p w14:paraId="0BE309D9" w14:textId="095F192D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Ямка — семя, ямка — семя,</w:t>
      </w:r>
      <w:r w:rsidRPr="00B41742">
        <w:rPr>
          <w:rStyle w:val="c0"/>
          <w:color w:val="000000"/>
          <w:sz w:val="28"/>
          <w:szCs w:val="28"/>
        </w:rPr>
        <w:t xml:space="preserve">         </w:t>
      </w:r>
    </w:p>
    <w:p w14:paraId="1FFD82C8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И глядишь, на грядке вновь</w:t>
      </w:r>
    </w:p>
    <w:p w14:paraId="5B8EE7EE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Вырастут горох, морковь.</w:t>
      </w:r>
    </w:p>
    <w:p w14:paraId="146474EC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А как осень подойдет,</w:t>
      </w:r>
    </w:p>
    <w:p w14:paraId="6CE644F1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Урожай свой соберет.</w:t>
      </w:r>
    </w:p>
    <w:p w14:paraId="58EFCF21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И как раз — здесь закончился рассказ!</w:t>
      </w:r>
    </w:p>
    <w:p w14:paraId="02EA0F51" w14:textId="77777777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• развивать мимику и пластические способности детей;</w:t>
      </w:r>
    </w:p>
    <w:p w14:paraId="685A403C" w14:textId="0079C4B8" w:rsidR="00A528EE" w:rsidRPr="00B41742" w:rsidRDefault="00A528EE" w:rsidP="00A528E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• развивать творческое мышление детей, воображение, фантазию.</w:t>
      </w:r>
    </w:p>
    <w:p w14:paraId="7199250C" w14:textId="77777777" w:rsidR="00FB6777" w:rsidRPr="00B41742" w:rsidRDefault="00FB6777" w:rsidP="00FB67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2"/>
          <w:b/>
          <w:bCs/>
          <w:color w:val="000000"/>
          <w:sz w:val="28"/>
          <w:szCs w:val="28"/>
        </w:rPr>
        <w:t> Игры на развитие выразительности и воображения</w:t>
      </w:r>
    </w:p>
    <w:p w14:paraId="1B2F23A4" w14:textId="77777777" w:rsidR="00FB6777" w:rsidRPr="00B41742" w:rsidRDefault="00FB6777" w:rsidP="00FB67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Цель: научить детей владеть своим телом, свободно и непринуждённо пользоваться движениями своих рук и ног. Формировать простейшие образно-выразительные умения.</w:t>
      </w:r>
    </w:p>
    <w:p w14:paraId="7A76FBCE" w14:textId="77777777" w:rsidR="00FB6777" w:rsidRPr="00B41742" w:rsidRDefault="00FB6777" w:rsidP="00FB67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«Лисичка подслушивает»</w:t>
      </w:r>
    </w:p>
    <w:p w14:paraId="41A6F4A3" w14:textId="77777777" w:rsidR="00FB6777" w:rsidRPr="00B41742" w:rsidRDefault="00FB6777" w:rsidP="00FB67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Лисичка стоит у окна избушки, в которой живут Котик с Петушком, и подслушивает, о чем они говорят.</w:t>
      </w:r>
    </w:p>
    <w:p w14:paraId="3D03F326" w14:textId="77777777" w:rsidR="00FB6777" w:rsidRPr="00B41742" w:rsidRDefault="00FB6777" w:rsidP="00FB67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Поза: ногу выставить вперед, корпус тела слегка также наклонить вперед.</w:t>
      </w:r>
    </w:p>
    <w:p w14:paraId="5B93BBCA" w14:textId="77777777" w:rsidR="00FB6777" w:rsidRPr="00B41742" w:rsidRDefault="00FB6777" w:rsidP="00FB677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1742">
        <w:rPr>
          <w:rStyle w:val="c0"/>
          <w:color w:val="000000"/>
          <w:sz w:val="28"/>
          <w:szCs w:val="28"/>
        </w:rPr>
        <w:t>Выразительные движения: голову наклонить в сторону (слушать, подставляя ухо), взгляд направить в другую сторону, рот полу открыть.</w:t>
      </w:r>
    </w:p>
    <w:p w14:paraId="79A5A270" w14:textId="77777777" w:rsidR="00B41742" w:rsidRPr="00B41742" w:rsidRDefault="00B41742" w:rsidP="00B41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41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Игра со старичком - </w:t>
      </w:r>
      <w:proofErr w:type="spellStart"/>
      <w:r w:rsidRPr="00B41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Лесовичком</w:t>
      </w:r>
      <w:proofErr w:type="spellEnd"/>
      <w:r w:rsidRPr="00B41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(Он принес загадку в чудесном мешке)</w:t>
      </w:r>
    </w:p>
    <w:p w14:paraId="06ADC0BD" w14:textId="416058C8" w:rsidR="00B41742" w:rsidRPr="00B41742" w:rsidRDefault="00B41742" w:rsidP="00B41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Дом со всех сторон открыт, он резною крышей крыт. Заходи в волшебный дом, чудеса увидишь в нем! Что это?</w:t>
      </w:r>
      <w:r w:rsidR="00814CE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/Лес /</w:t>
      </w:r>
    </w:p>
    <w:p w14:paraId="52C7CD67" w14:textId="77777777" w:rsidR="00B41742" w:rsidRPr="00B41742" w:rsidRDefault="00B41742" w:rsidP="00B41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 задание: произнести фразу «Сеня в лесу встретил лису» с различными интонациями: восторженно, испуганно, осторожно (шепотом, вопросительно, утвердительно.</w:t>
      </w:r>
    </w:p>
    <w:p w14:paraId="561FD1D7" w14:textId="77777777" w:rsidR="00B41742" w:rsidRPr="00B41742" w:rsidRDefault="00B41742" w:rsidP="00B4174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</w:t>
      </w:r>
      <w:proofErr w:type="gramStart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proofErr w:type="gramEnd"/>
      <w:r w:rsidRPr="00B41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интонационную выразительность речи.</w:t>
      </w:r>
    </w:p>
    <w:p w14:paraId="4B984731" w14:textId="77777777" w:rsidR="00814CE2" w:rsidRDefault="00814CE2" w:rsidP="00B41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B0D036C" w14:textId="77777777" w:rsidR="00A528EE" w:rsidRPr="00B41742" w:rsidRDefault="00A528EE" w:rsidP="00443A0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6F51AFC" w14:textId="1E6E1F8A" w:rsidR="00443A0B" w:rsidRPr="00B41742" w:rsidRDefault="00443A0B" w:rsidP="00443A0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D5E200" w14:textId="284BC815" w:rsidR="00443A0B" w:rsidRDefault="00443A0B"/>
    <w:p w14:paraId="7E479C4D" w14:textId="1C44370A" w:rsidR="00443A0B" w:rsidRDefault="00443A0B"/>
    <w:p w14:paraId="00003CA6" w14:textId="242360C2" w:rsidR="00443A0B" w:rsidRDefault="00443A0B"/>
    <w:p w14:paraId="7C43ABA5" w14:textId="4B1CD745" w:rsidR="00443A0B" w:rsidRDefault="00443A0B"/>
    <w:p w14:paraId="2C7B557F" w14:textId="128BC467" w:rsidR="00443A0B" w:rsidRDefault="00443A0B"/>
    <w:p w14:paraId="16FA600A" w14:textId="1E431116" w:rsidR="00443A0B" w:rsidRDefault="00443A0B"/>
    <w:p w14:paraId="0DF34E57" w14:textId="4A110ECF" w:rsidR="00443A0B" w:rsidRDefault="00443A0B"/>
    <w:p w14:paraId="0B7205AD" w14:textId="30507598" w:rsidR="00443A0B" w:rsidRDefault="00443A0B"/>
    <w:p w14:paraId="19BC2775" w14:textId="624261CF" w:rsidR="00443A0B" w:rsidRDefault="00443A0B"/>
    <w:p w14:paraId="27AF25C8" w14:textId="05492C7F" w:rsidR="00443A0B" w:rsidRDefault="00443A0B"/>
    <w:p w14:paraId="633CB883" w14:textId="2B7F5228" w:rsidR="00443A0B" w:rsidRDefault="00443A0B"/>
    <w:p w14:paraId="4E7F96D5" w14:textId="0FCA3C1A" w:rsidR="00443A0B" w:rsidRDefault="00443A0B"/>
    <w:p w14:paraId="5C70794D" w14:textId="61EA603A" w:rsidR="00443A0B" w:rsidRDefault="00443A0B"/>
    <w:p w14:paraId="777A886E" w14:textId="32D0CB5D" w:rsidR="00443A0B" w:rsidRDefault="00443A0B"/>
    <w:p w14:paraId="68ED93B7" w14:textId="7F526F6F" w:rsidR="00443A0B" w:rsidRDefault="00443A0B" w:rsidP="00443A0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A465B9" w14:textId="77777777" w:rsidR="00443A0B" w:rsidRPr="00443A0B" w:rsidRDefault="00443A0B" w:rsidP="00443A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43A0B" w:rsidRPr="00443A0B" w:rsidSect="00443A0B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4A"/>
    <w:rsid w:val="002A0FB5"/>
    <w:rsid w:val="002C054A"/>
    <w:rsid w:val="00443A0B"/>
    <w:rsid w:val="00814CE2"/>
    <w:rsid w:val="00A528EE"/>
    <w:rsid w:val="00B41742"/>
    <w:rsid w:val="00EF7ECE"/>
    <w:rsid w:val="00F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9E4A"/>
  <w15:chartTrackingRefBased/>
  <w15:docId w15:val="{787C428A-5BE8-40E9-98B2-1E681305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A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7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1">
    <w:name w:val="c1"/>
    <w:basedOn w:val="a"/>
    <w:rsid w:val="00A5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28EE"/>
  </w:style>
  <w:style w:type="character" w:customStyle="1" w:styleId="c0">
    <w:name w:val="c0"/>
    <w:basedOn w:val="a0"/>
    <w:rsid w:val="00A528EE"/>
  </w:style>
  <w:style w:type="paragraph" w:styleId="a3">
    <w:name w:val="Normal (Web)"/>
    <w:basedOn w:val="a"/>
    <w:uiPriority w:val="99"/>
    <w:semiHidden/>
    <w:unhideWhenUsed/>
    <w:rsid w:val="00B4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17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6451-D5B5-438B-9D1B-81FA881F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2025-01-25T15:04:00Z</dcterms:created>
  <dcterms:modified xsi:type="dcterms:W3CDTF">2025-01-25T15:58:00Z</dcterms:modified>
</cp:coreProperties>
</file>