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F41B" w14:textId="77777777" w:rsidR="00C728EA" w:rsidRPr="000D1F8B" w:rsidRDefault="00C728EA" w:rsidP="00552043">
      <w:pPr>
        <w:shd w:val="clear" w:color="auto" w:fill="FFFFFF"/>
        <w:spacing w:after="35" w:line="240" w:lineRule="auto"/>
        <w:ind w:right="12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</w:p>
    <w:p w14:paraId="2FB38585" w14:textId="634F4B59" w:rsidR="00C728EA" w:rsidRPr="000D1F8B" w:rsidRDefault="00C728EA" w:rsidP="00552043">
      <w:pPr>
        <w:shd w:val="clear" w:color="auto" w:fill="FFFFFF"/>
        <w:spacing w:before="240" w:after="78" w:line="240" w:lineRule="auto"/>
        <w:ind w:left="292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«Развитие мелкой моторики рук у детей</w:t>
      </w:r>
      <w:r w:rsidR="00552043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0D1F8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2</w:t>
      </w:r>
      <w:r w:rsidR="001770A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-х</w:t>
      </w:r>
      <w:r w:rsidR="005520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Pr="000D1F8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лет»</w:t>
      </w:r>
    </w:p>
    <w:p w14:paraId="15160574" w14:textId="064C88AF" w:rsidR="00C728EA" w:rsidRPr="00084020" w:rsidRDefault="00C728EA" w:rsidP="00C7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40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</w:p>
    <w:p w14:paraId="6540AE62" w14:textId="412446F7" w:rsidR="00C728EA" w:rsidRPr="00084020" w:rsidRDefault="000D1F8B" w:rsidP="000D1F8B">
      <w:pPr>
        <w:shd w:val="clear" w:color="auto" w:fill="FFFFFF"/>
        <w:spacing w:after="0" w:line="240" w:lineRule="auto"/>
        <w:ind w:left="11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402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9504" behindDoc="1" locked="0" layoutInCell="1" allowOverlap="1" wp14:anchorId="6F6C4B14" wp14:editId="62CA9892">
            <wp:simplePos x="0" y="0"/>
            <wp:positionH relativeFrom="column">
              <wp:posOffset>-302895</wp:posOffset>
            </wp:positionH>
            <wp:positionV relativeFrom="paragraph">
              <wp:posOffset>247650</wp:posOffset>
            </wp:positionV>
            <wp:extent cx="6429375" cy="6429375"/>
            <wp:effectExtent l="0" t="0" r="0" b="0"/>
            <wp:wrapTight wrapText="bothSides">
              <wp:wrapPolygon edited="0">
                <wp:start x="320" y="320"/>
                <wp:lineTo x="320" y="20352"/>
                <wp:lineTo x="704" y="20928"/>
                <wp:lineTo x="1280" y="21120"/>
                <wp:lineTo x="20288" y="21120"/>
                <wp:lineTo x="20736" y="20928"/>
                <wp:lineTo x="21120" y="20160"/>
                <wp:lineTo x="21184" y="1472"/>
                <wp:lineTo x="20800" y="768"/>
                <wp:lineTo x="20608" y="320"/>
                <wp:lineTo x="320" y="320"/>
              </wp:wrapPolygon>
            </wp:wrapTight>
            <wp:docPr id="21" name="Рисунок 21" descr="https://telegram.fra1.digitaloceanspaces.com/channels/kardastikudakan/3811_2021_02_16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m.fra1.digitaloceanspaces.com/channels/kardastikudakan/3811_2021_02_16_1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8EA" w:rsidRPr="007B49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C728E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14:paraId="7D6EC282" w14:textId="77777777" w:rsidR="00C728EA" w:rsidRDefault="00C728EA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1D28FE6C" w14:textId="77777777" w:rsidR="00C728EA" w:rsidRDefault="00C728EA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417238AA" w14:textId="77777777" w:rsidR="000D1F8B" w:rsidRDefault="000D1F8B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26597EE7" w14:textId="77777777" w:rsidR="000D1F8B" w:rsidRDefault="000D1F8B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34A18C93" w14:textId="77777777" w:rsidR="000D1F8B" w:rsidRDefault="000D1F8B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48B53F30" w14:textId="77777777" w:rsidR="00C728EA" w:rsidRDefault="00C728EA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7863D34F" w14:textId="77777777" w:rsidR="000D1F8B" w:rsidRDefault="000D1F8B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25C94BC6" w14:textId="77777777" w:rsidR="00552043" w:rsidRDefault="00552043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45B1403D" w14:textId="77777777" w:rsidR="000D1F8B" w:rsidRDefault="000D1F8B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6C45F8FD" w14:textId="77777777" w:rsidR="00C728EA" w:rsidRDefault="00C728EA" w:rsidP="00C728EA">
      <w:pPr>
        <w:shd w:val="clear" w:color="auto" w:fill="FFFFFF"/>
        <w:spacing w:after="0" w:line="242" w:lineRule="atLeast"/>
        <w:ind w:firstLine="259"/>
        <w:rPr>
          <w:rFonts w:ascii="Arial" w:eastAsia="Times New Roman" w:hAnsi="Arial" w:cs="Arial"/>
          <w:color w:val="BDD6EE"/>
          <w:sz w:val="24"/>
          <w:szCs w:val="24"/>
          <w:lang w:eastAsia="ru-RU"/>
        </w:rPr>
      </w:pPr>
    </w:p>
    <w:p w14:paraId="536DF8F8" w14:textId="77777777" w:rsidR="00C728EA" w:rsidRPr="000D1F8B" w:rsidRDefault="00C728EA" w:rsidP="00C728EA">
      <w:pPr>
        <w:shd w:val="clear" w:color="auto" w:fill="FFFFFF"/>
        <w:spacing w:after="0" w:line="242" w:lineRule="atLeast"/>
        <w:ind w:firstLine="2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Развитие мелкой моторики у маленьких детей очень важно и необходимо. Чем раньше малыши начинают активно и умело двигать пальчиками, ладошками, показывая то или иное действие, тем раньше они развиваются, начинают быстрее говорить, речь становится более связной и эмоциональной.</w:t>
      </w:r>
    </w:p>
    <w:p w14:paraId="3CF5340F" w14:textId="77777777" w:rsidR="00C728EA" w:rsidRPr="000D1F8B" w:rsidRDefault="00C728EA" w:rsidP="00C728EA">
      <w:pPr>
        <w:shd w:val="clear" w:color="auto" w:fill="FFFFFF"/>
        <w:spacing w:after="0" w:line="242" w:lineRule="atLeast"/>
        <w:ind w:firstLine="2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с пальчиками </w:t>
      </w:r>
      <w:r w:rsidRPr="000D1F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способствуют формированию мелкой моторики у малышей, развивают речь, концентрируют внимание, способствуют умственному развитию, дают представление об окружающем мире и основу для развития творческого представления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Такие игры можно использовать как на различных занятиях, так и в режимных моментах.</w:t>
      </w:r>
    </w:p>
    <w:p w14:paraId="25DB07DB" w14:textId="77777777" w:rsidR="00C728EA" w:rsidRPr="000D1F8B" w:rsidRDefault="00C728EA" w:rsidP="00C728EA">
      <w:pPr>
        <w:shd w:val="clear" w:color="auto" w:fill="FFFFFF"/>
        <w:spacing w:after="0" w:line="242" w:lineRule="atLeast"/>
        <w:ind w:right="-2" w:firstLine="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Развивая мелкую моторику у детей, </w:t>
      </w:r>
      <w:r w:rsidRPr="000D1F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 стимулируем развитие речи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Вот почему следует начинать заниматься развитием мелкой моторики с самого раннего возраста. Этим вы будете воздействовать на активные точки, связанные с корой 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мозга.</w:t>
      </w:r>
    </w:p>
    <w:p w14:paraId="5EC91F51" w14:textId="77777777" w:rsidR="00C728EA" w:rsidRPr="000D1F8B" w:rsidRDefault="00C728EA" w:rsidP="00C728EA">
      <w:pPr>
        <w:shd w:val="clear" w:color="auto" w:fill="FFFFFF"/>
        <w:spacing w:after="0" w:line="242" w:lineRule="atLeast"/>
        <w:ind w:left="10" w:right="-2" w:firstLine="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Значение развития мелкой моторики очень велико:</w:t>
      </w:r>
    </w:p>
    <w:p w14:paraId="64C3608F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30AA9BE5" wp14:editId="1C2B790F">
            <wp:extent cx="152400" cy="152400"/>
            <wp:effectExtent l="0" t="0" r="0" b="0"/>
            <wp:docPr id="22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Повышает тонус коры головного мозга.</w:t>
      </w:r>
    </w:p>
    <w:p w14:paraId="365C2AA3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4ACFF842" wp14:editId="2773E494">
            <wp:extent cx="152400" cy="152400"/>
            <wp:effectExtent l="0" t="0" r="0" b="0"/>
            <wp:docPr id="23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Развивает речевые центры коры головного мозга.</w:t>
      </w:r>
    </w:p>
    <w:p w14:paraId="08DC7D25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2414CB1F" wp14:editId="4CC1376F">
            <wp:extent cx="152400" cy="152400"/>
            <wp:effectExtent l="0" t="0" r="0" b="0"/>
            <wp:docPr id="24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Стимулирует развитие речи ребенка.</w:t>
      </w:r>
    </w:p>
    <w:p w14:paraId="0DB9A453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2B7868A1" wp14:editId="4552B105">
            <wp:extent cx="152400" cy="152400"/>
            <wp:effectExtent l="0" t="0" r="0" b="0"/>
            <wp:docPr id="25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Согласовывает работу понятийного и двигательного центров речи.</w:t>
      </w:r>
    </w:p>
    <w:p w14:paraId="25E1BA41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105DE011" wp14:editId="7C699815">
            <wp:extent cx="152400" cy="152400"/>
            <wp:effectExtent l="0" t="0" r="0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Способствует улучшению артикуляционной моторики.</w:t>
      </w:r>
    </w:p>
    <w:p w14:paraId="5FB308A2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79FC4866" wp14:editId="5E726B1D">
            <wp:extent cx="152400" cy="152400"/>
            <wp:effectExtent l="0" t="0" r="0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Развивает чувство ритма и координацию движений.</w:t>
      </w:r>
    </w:p>
    <w:p w14:paraId="725F1174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66840D53" wp14:editId="73002887">
            <wp:extent cx="152400" cy="152400"/>
            <wp:effectExtent l="0" t="0" r="0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Подготавливает руку к письму.</w:t>
      </w:r>
    </w:p>
    <w:p w14:paraId="442D90D7" w14:textId="77777777" w:rsidR="00C728EA" w:rsidRPr="000D1F8B" w:rsidRDefault="00C728EA" w:rsidP="00C728EA">
      <w:pPr>
        <w:shd w:val="clear" w:color="auto" w:fill="FFFFFF"/>
        <w:spacing w:after="344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ru-RU"/>
        </w:rPr>
        <w:drawing>
          <wp:inline distT="0" distB="0" distL="0" distR="0" wp14:anchorId="681FBB27" wp14:editId="245BA79A">
            <wp:extent cx="152400" cy="152400"/>
            <wp:effectExtent l="0" t="0" r="0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  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Поднимает настроение ребенка.</w:t>
      </w:r>
    </w:p>
    <w:p w14:paraId="231A7222" w14:textId="77777777" w:rsidR="00C728EA" w:rsidRPr="000D1F8B" w:rsidRDefault="00C728EA" w:rsidP="00C728EA">
      <w:pPr>
        <w:shd w:val="clear" w:color="auto" w:fill="FFFFFF"/>
        <w:spacing w:after="0" w:line="242" w:lineRule="atLeast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не все знают, как правильно это делать, </w:t>
      </w: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какие занятия, игры и упражнения стоит проводить с детьми для развития моторики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89936A7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Работая с детьми раннего возраста по развитию мелкой моторики, я ставлю для себя следующие цели и задачи:</w:t>
      </w:r>
    </w:p>
    <w:p w14:paraId="38D27644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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мелкую моторику пальцев, кистей рук;</w:t>
      </w:r>
    </w:p>
    <w:p w14:paraId="7D0FE11F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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точность и координацию движений руки и глаза, гибкость рук, ритмичность;</w:t>
      </w:r>
    </w:p>
    <w:p w14:paraId="653C5AF8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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Совершенствовать движения рук, развивая психические процессы: произвольное внимание; логическое мышление; зрительное и слуховое восприятие; память; речь детей.</w:t>
      </w:r>
    </w:p>
    <w:p w14:paraId="577ACDE9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своей работе я использую комплекс игр и упражнений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интересам, развивая ЛИЧНОСТЬ.</w:t>
      </w:r>
    </w:p>
    <w:p w14:paraId="1D3A3A1D" w14:textId="77777777" w:rsidR="00C728EA" w:rsidRPr="000D1F8B" w:rsidRDefault="00C728EA" w:rsidP="00C728EA">
      <w:pPr>
        <w:shd w:val="clear" w:color="auto" w:fill="FFFFFF"/>
        <w:spacing w:after="344" w:line="242" w:lineRule="atLeast"/>
        <w:ind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игры и упражнения, пальчиковые игры, изобразительная деятельность, массаж рук.</w:t>
      </w:r>
    </w:p>
    <w:p w14:paraId="5DD43589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Средства развития мелкой моторики:</w:t>
      </w:r>
    </w:p>
    <w:p w14:paraId="3116C228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   Природный материал, бумага, вода, куклы, песок, пластилин, крупа, пуговицы, бусы, нитки, веревки, ткани, шнурки, карандаши, счетные палочки, изобразительные средства.</w:t>
      </w:r>
    </w:p>
    <w:p w14:paraId="512335E6" w14:textId="77777777" w:rsidR="00C728EA" w:rsidRPr="000D1F8B" w:rsidRDefault="00C728EA" w:rsidP="00C728EA">
      <w:pPr>
        <w:shd w:val="clear" w:color="auto" w:fill="FFFFFF"/>
        <w:spacing w:after="0" w:line="242" w:lineRule="atLeast"/>
        <w:ind w:left="1004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   Массаж ладоней и пальчиков рук оказывает тонизирующее действие на ЦНС, улучшает функции рецепторов. </w:t>
      </w:r>
    </w:p>
    <w:p w14:paraId="4ED78954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       Например:</w:t>
      </w:r>
    </w:p>
    <w:p w14:paraId="3DBC2E03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 w:right="558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Ежик в руки мы возьмем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Покатаем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потрем. Вверх подбросим и поймаем,</w:t>
      </w:r>
    </w:p>
    <w:p w14:paraId="773E0267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иголки посчитаем.</w:t>
      </w:r>
    </w:p>
    <w:p w14:paraId="20EF170A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Пустим ежика на стол,</w:t>
      </w:r>
    </w:p>
    <w:p w14:paraId="0F53AA96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Ручкой ежика прижмем</w:t>
      </w:r>
    </w:p>
    <w:p w14:paraId="17C3E8B4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немножко покатаем …</w:t>
      </w:r>
    </w:p>
    <w:p w14:paraId="51C2FB4F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 ручку поменяем.</w:t>
      </w:r>
    </w:p>
    <w:p w14:paraId="402FEF33" w14:textId="77777777" w:rsidR="00C728EA" w:rsidRPr="000D1F8B" w:rsidRDefault="00C728EA" w:rsidP="00C728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9F847C7" w14:textId="77777777" w:rsidR="00C728EA" w:rsidRPr="000D1F8B" w:rsidRDefault="00C728EA" w:rsidP="00C728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Пальчиковые игры</w:t>
      </w:r>
    </w:p>
    <w:p w14:paraId="14E66560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 фольклор дает возможность уже на ранних этапах жизни ребенка приобщить к народной поэзии. Благодаря этому еще задолго до ознакомления со сказками и другими крупными жанрами русского фольклора на материале детского фольклора у малышей формируется внутренняя готовность к восприятию наших истоков – русской народной культуры.</w:t>
      </w:r>
    </w:p>
    <w:p w14:paraId="65CBE3AC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Например:</w:t>
      </w:r>
    </w:p>
    <w:p w14:paraId="59EA287B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 Этот пальчик дедушка, (большой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Этот пальчик бабушка, (Указательный)</w:t>
      </w:r>
    </w:p>
    <w:p w14:paraId="071FDF36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пальчик- папочка, (средний)</w:t>
      </w:r>
    </w:p>
    <w:p w14:paraId="6CC2DD00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пальчик мамочка, (безымянный)</w:t>
      </w:r>
    </w:p>
    <w:p w14:paraId="0AA546A9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пальчик я, (мизинец)</w:t>
      </w:r>
    </w:p>
    <w:p w14:paraId="0194660A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вся моя семья. (пальцы обеих рук соединить)</w:t>
      </w:r>
    </w:p>
    <w:p w14:paraId="351B3A4B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0980C9C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428BF50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  «Перед нами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елочка: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(сидя, дети соединяют кончики пальцев, делают «елочку»</w:t>
      </w:r>
    </w:p>
    <w:p w14:paraId="7A401AE1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Шишечки,   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(показывают кулачки)</w:t>
      </w:r>
    </w:p>
    <w:p w14:paraId="08541A22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Иголочки,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указательные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пальцы)</w:t>
      </w:r>
    </w:p>
    <w:p w14:paraId="1D7B4F83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Шарики,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пальцы сжимают в круг)</w:t>
      </w:r>
    </w:p>
    <w:p w14:paraId="1EA6212B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Фонарики,   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показывают «фонарики»)</w:t>
      </w:r>
    </w:p>
    <w:p w14:paraId="66533A85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Зайчики,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показывают «ушки зайца»)</w:t>
      </w:r>
    </w:p>
    <w:p w14:paraId="21F90099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свечки,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прижимают ладони и пальчики друг к другу)</w:t>
      </w:r>
    </w:p>
    <w:p w14:paraId="68989FDB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Звезды,   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прижимают ладони с раздвинутыми пальцами)</w:t>
      </w:r>
    </w:p>
    <w:p w14:paraId="42399031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Человечки».     (ставят средний и указательный пальцы на колени)</w:t>
      </w:r>
    </w:p>
    <w:p w14:paraId="355D7667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D9415A6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       «Курочка - </w:t>
      </w:r>
      <w:proofErr w:type="spell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рябушечка</w:t>
      </w:r>
      <w:proofErr w:type="spell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спеша «проходятся» указательным и средним)</w:t>
      </w:r>
    </w:p>
    <w:p w14:paraId="150F5F0B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 двору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гуляла,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(пальцем по бедрам)</w:t>
      </w:r>
    </w:p>
    <w:p w14:paraId="09BDE564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двору гуляла,</w:t>
      </w:r>
    </w:p>
    <w:p w14:paraId="5515F03D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Цыпляток считала.</w:t>
      </w:r>
    </w:p>
    <w:p w14:paraId="45AE35DE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Раз, два, три, четыре, пять! (загибают пальчики на одной руке)</w:t>
      </w:r>
    </w:p>
    <w:p w14:paraId="47555A18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Посчитаю их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опять:   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(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грозят указательным пальцем)</w:t>
      </w:r>
    </w:p>
    <w:p w14:paraId="306E1965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пять!»     (загибают пальчики на другой руке)</w:t>
      </w:r>
    </w:p>
    <w:p w14:paraId="0AD106E5" w14:textId="77777777" w:rsidR="00C728EA" w:rsidRPr="000D1F8B" w:rsidRDefault="00C728EA" w:rsidP="00C728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многие другие.</w:t>
      </w:r>
    </w:p>
    <w:p w14:paraId="10023272" w14:textId="77777777" w:rsidR="00C728EA" w:rsidRPr="000D1F8B" w:rsidRDefault="00C728EA" w:rsidP="00C728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F55FC2E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Изобразительная деятельность.</w:t>
      </w:r>
    </w:p>
    <w:p w14:paraId="60B85676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способствует развитию эмоциональной отзывчивости, воспитанию чувства прекрасного; развитию воображения, самостоятельности, настойчивости, аккуратности, трудолюбия, умению доводить работу до конца; формированию изобразительных умений и навыков. Рисование способствует развитию зрительно-двигательной координации, совершенствуется мелкая моторика кисти и пальцев рук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D1F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«Пальчиковое рисование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AD9E056" w14:textId="77777777" w:rsidR="00C728EA" w:rsidRPr="000D1F8B" w:rsidRDefault="00C728EA" w:rsidP="00C728EA">
      <w:pPr>
        <w:shd w:val="clear" w:color="auto" w:fill="FFFFFF"/>
        <w:spacing w:after="0" w:line="242" w:lineRule="atLeast"/>
        <w:ind w:left="34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B399004" wp14:editId="1A56D7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2352675"/>
            <wp:effectExtent l="0" t="0" r="9525" b="9525"/>
            <wp:wrapSquare wrapText="bothSides"/>
            <wp:docPr id="30" name="Рисунок 2" descr="https://documents.infourok.ru/56bcdf5b-634d-4368-82ca-b6c465366d9f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56bcdf5b-634d-4368-82ca-b6c465366d9f/0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37FF333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один из первых видов рисования, с которым можно познакомить ребенка уже с 6-8 месяцев. Рисование пальчиками хорошо развивает мелкую моторику, что способствует развитию речи. Благодаря тому, что в головном мозге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центры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отвечающие за движение и речь, расположены рядом, поэтому стимулируя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отвечающий за движение, стимулирует и речевой центр. Рисование пальчиками развивает тактильную чувствительность: при макании пальчика в краску и при ведении пальчиком по различным поверхностям для рисования, возникают новые ощущения для ребенка, ребенок учится осознавать свое тело. Рисуя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пальчиками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тренируется ловкость пальцев и кистей рук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своего рода подготовительный этап к переходу к рисованию кистью. Раскрашивая пальчиком раскраски, малыш учится чувствовать границы.</w:t>
      </w:r>
    </w:p>
    <w:p w14:paraId="4EA1A898" w14:textId="77777777" w:rsidR="00C728EA" w:rsidRPr="000D1F8B" w:rsidRDefault="00C728EA" w:rsidP="00C728EA">
      <w:pPr>
        <w:shd w:val="clear" w:color="auto" w:fill="FFFFFF"/>
        <w:spacing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«Рисование ладошкой» </w:t>
      </w:r>
      <w:r w:rsidRPr="000D1F8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0A28290" wp14:editId="457777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2305050"/>
            <wp:effectExtent l="0" t="0" r="0" b="0"/>
            <wp:wrapSquare wrapText="bothSides"/>
            <wp:docPr id="31" name="Рисунок 3" descr="https://documents.infourok.ru/56bcdf5b-634d-4368-82ca-b6c465366d9f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56bcdf5b-634d-4368-82ca-b6c465366d9f/0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14:paraId="2ACDAA7C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салфетками, затем гуашь легко смывается.</w:t>
      </w:r>
    </w:p>
    <w:p w14:paraId="2F1213AA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893892" w14:textId="77777777" w:rsidR="00C728EA" w:rsidRPr="000D1F8B" w:rsidRDefault="00C728EA" w:rsidP="00C728EA">
      <w:pPr>
        <w:shd w:val="clear" w:color="auto" w:fill="FFFFFF"/>
        <w:spacing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Лепка </w:t>
      </w:r>
      <w:r w:rsidRPr="000D1F8B">
        <w:rPr>
          <w:rFonts w:ascii="Times New Roman" w:eastAsia="Times New Roman" w:hAnsi="Times New Roman" w:cs="Times New Roman"/>
          <w:color w:val="538135"/>
          <w:kern w:val="36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b/>
          <w:bCs/>
          <w:noProof/>
          <w:color w:val="181818"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1336E584" wp14:editId="3C0FBF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2238375"/>
            <wp:effectExtent l="0" t="0" r="9525" b="9525"/>
            <wp:wrapSquare wrapText="bothSides"/>
            <wp:docPr id="32" name="Рисунок 4" descr="https://documents.infourok.ru/56bcdf5b-634d-4368-82ca-b6c465366d9f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56bcdf5b-634d-4368-82ca-b6c465366d9f/0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14:paraId="224C34BF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Развивает творчество, мелкую моторику рук, пространственное мышление, понятие о цвете, форме предметов и, кроме того, благотворно влияет на нервную систему.</w:t>
      </w:r>
    </w:p>
    <w:p w14:paraId="609058F4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манкой (другими мелкими крупами)</w:t>
      </w:r>
    </w:p>
    <w:p w14:paraId="1CB1731E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Рисовать крупами это не только весело и увлекательно для ребенка, но и очень полезно для развития его мелкой моторики, а, следовательно, и речи, мыслительных процессов.</w:t>
      </w:r>
    </w:p>
    <w:p w14:paraId="5E99FDA5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благоприятно сказывается так же и на психике ребенка -как и любое игровое взаимодействие с природным материалом.</w:t>
      </w:r>
    </w:p>
    <w:p w14:paraId="54A4822D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622CD04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Игры</w:t>
      </w: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01FF608" w14:textId="77777777" w:rsidR="00C728EA" w:rsidRPr="000D1F8B" w:rsidRDefault="00C728EA" w:rsidP="00C728EA">
      <w:pPr>
        <w:shd w:val="clear" w:color="auto" w:fill="FFFFFF"/>
        <w:spacing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прищепками</w:t>
      </w:r>
    </w:p>
    <w:p w14:paraId="252E7A1C" w14:textId="77777777" w:rsidR="00C728EA" w:rsidRPr="000D1F8B" w:rsidRDefault="00C728EA" w:rsidP="00C728EA">
      <w:pPr>
        <w:shd w:val="clear" w:color="auto" w:fill="FFFFFF"/>
        <w:spacing w:after="0" w:line="242" w:lineRule="atLeast"/>
        <w:ind w:firstLine="2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4328492C" wp14:editId="7B8BF7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86100" cy="2390775"/>
            <wp:effectExtent l="0" t="0" r="0" b="0"/>
            <wp:wrapSquare wrapText="bothSides"/>
            <wp:docPr id="33" name="Рисунок 5" descr="https://documents.infourok.ru/56bcdf5b-634d-4368-82ca-b6c465366d9f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56bcdf5b-634d-4368-82ca-b6c465366d9f/0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Развивают координацию, мелкую моторику рук. Цель: научить ребенка самостоятельно прищеплять прищепки. Чтобы игра была интересной для ребенка, можно прикреплять прищепки по тематике (то есть лучики к солнцу, иголки к ежику, дожди к тучке, травку к земле и тому подобное).</w:t>
      </w:r>
    </w:p>
    <w:p w14:paraId="030F388D" w14:textId="77777777" w:rsidR="00C728EA" w:rsidRPr="000D1F8B" w:rsidRDefault="00C728EA" w:rsidP="00C728EA">
      <w:pPr>
        <w:shd w:val="clear" w:color="auto" w:fill="FFFFFF"/>
        <w:spacing w:before="240"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0" wp14:anchorId="43AE2CA5" wp14:editId="0BF380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2190750"/>
            <wp:effectExtent l="0" t="0" r="0" b="0"/>
            <wp:wrapSquare wrapText="bothSides"/>
            <wp:docPr id="34" name="Рисунок 6" descr="https://documents.infourok.ru/56bcdf5b-634d-4368-82ca-b6c465366d9f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56bcdf5b-634d-4368-82ca-b6c465366d9f/0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Пуговицы</w:t>
      </w:r>
      <w:r w:rsidRPr="000D1F8B">
        <w:rPr>
          <w:rFonts w:ascii="Times New Roman" w:eastAsia="Times New Roman" w:hAnsi="Times New Roman" w:cs="Times New Roman"/>
          <w:color w:val="538135"/>
          <w:kern w:val="36"/>
          <w:sz w:val="28"/>
          <w:szCs w:val="28"/>
          <w:lang w:eastAsia="ru-RU"/>
        </w:rPr>
        <w:t>  </w:t>
      </w:r>
      <w:r w:rsidRPr="000D1F8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14:paraId="79F92B6C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Открывают массу возможностей для развития умения сравнивать предметы по цвету и величине. Развивают у детей репродуктивное и творческое воображение, память, творческие способности, зрительно – моторную координацию, глазомер, речь, мелкие движения рук.</w:t>
      </w:r>
    </w:p>
    <w:p w14:paraId="6703C2E6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1789D83B" wp14:editId="1E390F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1581150"/>
            <wp:effectExtent l="0" t="0" r="0" b="0"/>
            <wp:wrapSquare wrapText="bothSides"/>
            <wp:docPr id="35" name="Рисунок 7" descr="https://documents.infourok.ru/56bcdf5b-634d-4368-82ca-b6c465366d9f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56bcdf5b-634d-4368-82ca-b6c465366d9f/0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1658DB48" w14:textId="77777777" w:rsidR="00C728EA" w:rsidRPr="000D1F8B" w:rsidRDefault="00C728EA" w:rsidP="00C728EA">
      <w:pPr>
        <w:shd w:val="clear" w:color="auto" w:fill="FFFFFF"/>
        <w:spacing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Шнуровки</w:t>
      </w:r>
      <w:r w:rsidRPr="000D1F8B">
        <w:rPr>
          <w:rFonts w:ascii="Times New Roman" w:eastAsia="Times New Roman" w:hAnsi="Times New Roman" w:cs="Times New Roman"/>
          <w:color w:val="538135"/>
          <w:kern w:val="36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14:paraId="69E117F2" w14:textId="77777777" w:rsidR="00C728EA" w:rsidRPr="000D1F8B" w:rsidRDefault="00C728EA" w:rsidP="00C728EA">
      <w:pPr>
        <w:shd w:val="clear" w:color="auto" w:fill="FFFFFF"/>
        <w:spacing w:after="344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Развивают мелкую моторику рук, пространственное ориентирование, творческие способности, способствуют пониманию понятий «вверху», «внизу», «справа», «слева», развитию речи.</w:t>
      </w:r>
    </w:p>
    <w:p w14:paraId="7B6080FE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Бусы</w:t>
      </w:r>
      <w:r w:rsidRPr="000D1F8B">
        <w:rPr>
          <w:rFonts w:ascii="Times New Roman" w:eastAsia="Times New Roman" w:hAnsi="Times New Roman" w:cs="Times New Roman"/>
          <w:i/>
          <w:iCs/>
          <w:color w:val="538135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4041878F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E1A2056" wp14:editId="1B572C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381125"/>
            <wp:effectExtent l="0" t="0" r="9525" b="9525"/>
            <wp:wrapSquare wrapText="bothSides"/>
            <wp:docPr id="36" name="Рисунок 8" descr="https://documents.infourok.ru/56bcdf5b-634d-4368-82ca-b6c465366d9f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56bcdf5b-634d-4368-82ca-b6c465366d9f/0/image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одевание фигурок на шнурок можно превратить в игру. Покормить в начале фруктами любимую игрушку, а потом сделать великолепное украшение на шейку.</w:t>
      </w:r>
    </w:p>
    <w:p w14:paraId="2CFA5962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1B43D5AD" w14:textId="77777777" w:rsidR="00C728EA" w:rsidRPr="000D1F8B" w:rsidRDefault="00C728EA" w:rsidP="00C728EA">
      <w:pPr>
        <w:shd w:val="clear" w:color="auto" w:fill="FFFFFF"/>
        <w:spacing w:after="0" w:line="242" w:lineRule="atLeast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146915DB" w14:textId="77777777" w:rsidR="00C728EA" w:rsidRPr="000D1F8B" w:rsidRDefault="00C728EA" w:rsidP="00C728EA">
      <w:pPr>
        <w:shd w:val="clear" w:color="auto" w:fill="FFFFFF"/>
        <w:spacing w:after="0" w:line="483" w:lineRule="atLeast"/>
        <w:ind w:left="27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7A48949E" wp14:editId="4D7A72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24025" cy="1657350"/>
            <wp:effectExtent l="0" t="0" r="9525" b="0"/>
            <wp:wrapSquare wrapText="bothSides"/>
            <wp:docPr id="37" name="Рисунок 9" descr="https://documents.infourok.ru/56bcdf5b-634d-4368-82ca-b6c465366d9f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56bcdf5b-634d-4368-82ca-b6c465366d9f/0/image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Счетные палочки </w:t>
      </w:r>
      <w:r w:rsidRPr="000D1F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14:paraId="1E783B64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Выкладывание из счетных палочек. Вот квадратик, треугольник даже домик.</w:t>
      </w:r>
    </w:p>
    <w:p w14:paraId="058B3416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 же можно использовать банку с дырочкой в крышке, в эту дырочку кидать счетные палочки. Можно на картоне нарисовать линии разноцветными фломастерами и проделать отверстия.</w:t>
      </w:r>
    </w:p>
    <w:p w14:paraId="4859F1C7" w14:textId="77777777" w:rsidR="00C728EA" w:rsidRPr="000D1F8B" w:rsidRDefault="00C728EA" w:rsidP="00C728EA">
      <w:pPr>
        <w:shd w:val="clear" w:color="auto" w:fill="FFFFFF"/>
        <w:spacing w:before="240" w:after="0" w:line="242" w:lineRule="atLeast"/>
        <w:ind w:left="2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Игры с крупами</w:t>
      </w:r>
    </w:p>
    <w:p w14:paraId="3D9D4B91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D8D30E1" wp14:editId="5C991B2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95575" cy="1847850"/>
            <wp:effectExtent l="0" t="0" r="0" b="0"/>
            <wp:wrapSquare wrapText="bothSides"/>
            <wp:docPr id="38" name="Рисунок 10" descr="http://4.bp.blogspot.com/-Xuso74FSg18/U1ZioFRtclI/AAAAAAAADHo/-J-LiLAJXTE/s1600/DSC_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Xuso74FSg18/U1ZioFRtclI/AAAAAAAADHo/-J-LiLAJXTE/s1600/DSC_05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полезны для развития мелкой моторики игры с крупами. Для игр подойдут горох, чечевица, фасоль разных видов, манка и др. Как играть: Дайте ребенку различные ложечки, вилку, стаканчики, баночки, тарелочки.</w:t>
      </w:r>
    </w:p>
    <w:p w14:paraId="5668BF35" w14:textId="77777777" w:rsidR="00C728EA" w:rsidRPr="000D1F8B" w:rsidRDefault="00C728EA" w:rsidP="00C728EA">
      <w:pPr>
        <w:shd w:val="clear" w:color="auto" w:fill="FFFFFF"/>
        <w:spacing w:after="0" w:line="242" w:lineRule="atLeast"/>
        <w:ind w:left="1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он:</w:t>
      </w:r>
    </w:p>
    <w:p w14:paraId="0B7C43AD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Пересыпает ложкой горох из одного тазика в другой.</w:t>
      </w:r>
    </w:p>
    <w:p w14:paraId="393CFB25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lastRenderedPageBreak/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Попробует сделать это вилкой. Объясните ему, почему у него не получилось.</w:t>
      </w:r>
    </w:p>
    <w:p w14:paraId="737B963A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Пересыпает горох стаканчиком, пластиковой бутылочкой (можно взять </w:t>
      </w:r>
      <w:proofErr w:type="gramStart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под</w:t>
      </w:r>
      <w:proofErr w:type="gramEnd"/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йогурта).</w:t>
      </w:r>
    </w:p>
    <w:p w14:paraId="673F1C77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Насыпает горох в бутылочку с узким горлышком.</w:t>
      </w:r>
    </w:p>
    <w:p w14:paraId="7B33E28F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Насыпает крупу в стаканчик через воронку.</w:t>
      </w:r>
    </w:p>
    <w:p w14:paraId="10878648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Попробует насыпать горох в глубокую и плоскую (можно взять игрушечную) тарелку.</w:t>
      </w:r>
    </w:p>
    <w:p w14:paraId="3A373539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Попросите его накормить ваших животных -собачке насыпать в глубокую тарелку, а поросёнку -в мелкую.</w:t>
      </w:r>
    </w:p>
    <w:p w14:paraId="7301A6F8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Попросите насыпать котенку в миску жёлтого цвета, а цыплёнку синего и т. п.</w:t>
      </w:r>
    </w:p>
    <w:p w14:paraId="216F5B14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Пересыпает и насыпает горох в ёмкости рукой.</w:t>
      </w:r>
    </w:p>
    <w:p w14:paraId="4805BFCB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же в емкости с крупой можно спрятать много мелких игрушек, ребенку необходимо отыскать все эти игрушки.</w:t>
      </w:r>
    </w:p>
    <w:p w14:paraId="1F9BAB0F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1FE2FE6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F804F09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8650D38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7B90E69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B29056" wp14:editId="75581A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562100"/>
            <wp:effectExtent l="0" t="0" r="0" b="0"/>
            <wp:wrapSquare wrapText="bothSides"/>
            <wp:docPr id="39" name="Рисунок 39" descr="https://m-igr.ru/upload/iblock/f60/f60b0326bff1057dc215fbdadf4afd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-igr.ru/upload/iblock/f60/f60b0326bff1057dc215fbdadf4afdb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Мозаика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6AAFBA" w14:textId="77777777" w:rsidR="00C728EA" w:rsidRPr="000D1F8B" w:rsidRDefault="00C728EA" w:rsidP="00C728EA">
      <w:pPr>
        <w:shd w:val="clear" w:color="auto" w:fill="FFFFFF"/>
        <w:spacing w:after="0" w:line="242" w:lineRule="atLeast"/>
        <w:ind w:left="31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4E46DC1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способствует развитию мелкой моторики, сообразительности и творческих</w:t>
      </w:r>
    </w:p>
    <w:p w14:paraId="6A535044" w14:textId="77777777" w:rsidR="00C728EA" w:rsidRPr="000D1F8B" w:rsidRDefault="00C728EA" w:rsidP="00C728EA">
      <w:pPr>
        <w:shd w:val="clear" w:color="auto" w:fill="FFFFFF"/>
        <w:spacing w:after="0" w:line="242" w:lineRule="atLeast"/>
        <w:ind w:left="72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 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способностей ребёнка.</w:t>
      </w:r>
    </w:p>
    <w:p w14:paraId="193B21AA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сегодня не гуляли</w:t>
      </w:r>
    </w:p>
    <w:p w14:paraId="0C872BE3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 мозаику все играли.</w:t>
      </w:r>
    </w:p>
    <w:p w14:paraId="38AB4EA0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EF41B95" w14:textId="77777777" w:rsidR="00C728EA" w:rsidRPr="000D1F8B" w:rsidRDefault="00C728EA" w:rsidP="00C728EA">
      <w:pPr>
        <w:shd w:val="clear" w:color="auto" w:fill="FFFFFF"/>
        <w:spacing w:after="0" w:line="242" w:lineRule="atLeast"/>
        <w:ind w:left="27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Конструкторы и наборы строительных материалов</w:t>
      </w:r>
    </w:p>
    <w:p w14:paraId="15D2D33C" w14:textId="77777777" w:rsidR="00C728EA" w:rsidRPr="000D1F8B" w:rsidRDefault="00C728EA" w:rsidP="00C728EA">
      <w:pPr>
        <w:shd w:val="clear" w:color="auto" w:fill="FFFFFF"/>
        <w:spacing w:after="0" w:line="242" w:lineRule="atLeast"/>
        <w:ind w:left="34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008B8C9" wp14:editId="79A5C52B">
            <wp:extent cx="3381375" cy="1685925"/>
            <wp:effectExtent l="0" t="0" r="9525" b="9525"/>
            <wp:docPr id="40" name="Рисунок 40" descr="https://avatars.mds.yandex.net/get-mpic/3698270/img_id1229062976902985014.jpeg/14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mpic/3698270/img_id1229062976902985014.jpeg/14hq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3FE6FCD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игрушки способствуют интеллектуальному развитию детей, формированию способностей к техническому творчеству, развивают моторику рук, создают в воображении ребенка некие идеалы цветов и форм.</w:t>
      </w:r>
    </w:p>
    <w:p w14:paraId="6313DE7E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C4B6B82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0D1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Игры с игрушками</w:t>
      </w:r>
      <w:r w:rsidRPr="000D1F8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вкладыши, пирамидки. </w:t>
      </w:r>
    </w:p>
    <w:p w14:paraId="446804A3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586B3B5" w14:textId="77777777" w:rsidR="00C728EA" w:rsidRPr="000D1F8B" w:rsidRDefault="00C728EA" w:rsidP="00C728EA">
      <w:pPr>
        <w:shd w:val="clear" w:color="auto" w:fill="FFFFFF"/>
        <w:spacing w:after="0" w:line="242" w:lineRule="atLeast"/>
        <w:ind w:right="-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Пирамидки     -     способствуют     развитию     мелкой     моторики     рук,</w:t>
      </w:r>
    </w:p>
    <w:p w14:paraId="7BA9266E" w14:textId="77777777" w:rsidR="00C728EA" w:rsidRPr="000D1F8B" w:rsidRDefault="00C728EA" w:rsidP="00C728EA">
      <w:pPr>
        <w:shd w:val="clear" w:color="auto" w:fill="FFFFFF"/>
        <w:spacing w:after="0" w:line="242" w:lineRule="atLeast"/>
        <w:ind w:left="10" w:right="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самостоятельности, внимания, цветового восприятия, целостного восприятия предмета, логического и ассоциативного мышления ребёнка. </w:t>
      </w: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Ребёнок учится подбирать фигурки по форме и вставлять их в соответствующие отверстия. Благодаря таким занятиям дети развивают мелкую моторику пальцев рук, а также знакомятся с различными геометрическими фигурами и различными цветами.</w:t>
      </w:r>
    </w:p>
    <w:p w14:paraId="23343795" w14:textId="77777777" w:rsidR="00C728EA" w:rsidRPr="000D1F8B" w:rsidRDefault="00C728EA" w:rsidP="00C728EA">
      <w:pPr>
        <w:shd w:val="clear" w:color="auto" w:fill="FFFFFF"/>
        <w:spacing w:after="0" w:line="242" w:lineRule="atLeast"/>
        <w:ind w:right="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F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Заданий и упражнений, направленных на развитие мелкой моторики очень много. При желании, особенно, если подключить фантазию и воображение, придумывать их можно бесконечно. И главное здесь -учитывать индивидуальные особенности каждого ребенка, его возраст, настроение, желание и возможности. Умелыми пальцы станут не сразу. 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 мелких деталей конструктора, лепить из глины и пластилина. Таким образом, если будут развиваться пальцы рук, то будут развиваться речь и мышление ребенка.</w:t>
      </w:r>
    </w:p>
    <w:p w14:paraId="25451F14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614D6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A3607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976DAE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77C75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E82F3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27413" w14:textId="77777777" w:rsidR="00C728EA" w:rsidRPr="000D1F8B" w:rsidRDefault="00C728EA" w:rsidP="00C728EA">
      <w:pPr>
        <w:spacing w:after="0" w:line="240" w:lineRule="auto"/>
        <w:ind w:left="-709"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2BE7E6" w14:textId="77777777" w:rsidR="006E6262" w:rsidRPr="000D1F8B" w:rsidRDefault="006E6262" w:rsidP="007B201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6E6262" w:rsidRPr="000D1F8B" w:rsidSect="00FE7F91">
      <w:pgSz w:w="11906" w:h="16838"/>
      <w:pgMar w:top="993" w:right="99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38"/>
    <w:rsid w:val="000D1F8B"/>
    <w:rsid w:val="001770A4"/>
    <w:rsid w:val="002C4FBC"/>
    <w:rsid w:val="003747D1"/>
    <w:rsid w:val="00552043"/>
    <w:rsid w:val="006E6262"/>
    <w:rsid w:val="007B2018"/>
    <w:rsid w:val="00AF7838"/>
    <w:rsid w:val="00C7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EC87"/>
  <w15:chartTrackingRefBased/>
  <w15:docId w15:val="{19ACA7EA-77C8-4ED1-A822-98FBACFD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1524</Words>
  <Characters>8690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Васко</dc:creator>
  <cp:keywords/>
  <dc:description/>
  <cp:lastModifiedBy>stepanov maxim</cp:lastModifiedBy>
  <cp:revision>2</cp:revision>
  <dcterms:created xsi:type="dcterms:W3CDTF">2025-08-10T15:41:00Z</dcterms:created>
  <dcterms:modified xsi:type="dcterms:W3CDTF">2025-08-10T15:41:00Z</dcterms:modified>
</cp:coreProperties>
</file>