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D9075" w14:textId="29C9E3AB" w:rsidR="009926D3" w:rsidRDefault="009926D3" w:rsidP="009926D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</w:pPr>
      <w:r w:rsidRPr="009926D3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Консультация для родителей</w:t>
      </w:r>
    </w:p>
    <w:p w14:paraId="3723979F" w14:textId="77777777" w:rsidR="009926D3" w:rsidRPr="009926D3" w:rsidRDefault="009926D3" w:rsidP="009926D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</w:pPr>
    </w:p>
    <w:p w14:paraId="666448BD" w14:textId="6865924B" w:rsidR="009926D3" w:rsidRPr="009926D3" w:rsidRDefault="009926D3" w:rsidP="009926D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9926D3">
        <w:rPr>
          <w:rFonts w:ascii="Times New Roman" w:hAnsi="Times New Roman" w:cs="Times New Roman"/>
          <w:b/>
          <w:bCs/>
          <w:color w:val="002060"/>
          <w:sz w:val="32"/>
          <w:szCs w:val="32"/>
        </w:rPr>
        <w:t>«Звукоподражания- важный элемент развития речи детей раннего возраста»</w:t>
      </w:r>
    </w:p>
    <w:p w14:paraId="2491221C" w14:textId="75BEFE55" w:rsidR="009926D3" w:rsidRPr="009926D3" w:rsidRDefault="009926D3" w:rsidP="009926D3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</w:pPr>
    </w:p>
    <w:p w14:paraId="114F8DB0" w14:textId="3B2FF2D3" w:rsidR="009926D3" w:rsidRPr="009926D3" w:rsidRDefault="009926D3" w:rsidP="009926D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335FE9" wp14:editId="398355E7">
            <wp:simplePos x="0" y="0"/>
            <wp:positionH relativeFrom="column">
              <wp:posOffset>2532380</wp:posOffset>
            </wp:positionH>
            <wp:positionV relativeFrom="paragraph">
              <wp:posOffset>167640</wp:posOffset>
            </wp:positionV>
            <wp:extent cx="3316605" cy="2221230"/>
            <wp:effectExtent l="171450" t="171450" r="188595" b="198120"/>
            <wp:wrapTight wrapText="bothSides">
              <wp:wrapPolygon edited="0">
                <wp:start x="-993" y="-1667"/>
                <wp:lineTo x="-1117" y="22415"/>
                <wp:lineTo x="-744" y="23341"/>
                <wp:lineTo x="22208" y="23341"/>
                <wp:lineTo x="22580" y="22415"/>
                <wp:lineTo x="22704" y="1667"/>
                <wp:lineTo x="22456" y="-1667"/>
                <wp:lineTo x="-993" y="-1667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4" r="23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2221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Звукоподражание — воспроизведение звуков окружающего мира. Этот прием полезен в упражнениях на развитие речи. В них малыши повторяют за родителями различные звуки, например: «хрю-хрю», «мяу-мяу», «би-би», «</w:t>
      </w:r>
      <w:proofErr w:type="spellStart"/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вжух-вжух</w:t>
      </w:r>
      <w:proofErr w:type="spellEnd"/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». Здесь важно выбрать тот вариант, который нравится ребенку, для того чтобы он воспринимал занятие как веселую игру. Положительные эмоции во время 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  <w:t>звукоподражания необходимы, чтобы развитие речи у детей 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происходило быстрее. Кроме того, некоторые дети затрудняются правильно произносить звуки из-за различных неврологических заболеваний. </w:t>
      </w:r>
    </w:p>
    <w:p w14:paraId="33FB6511" w14:textId="77777777" w:rsidR="009926D3" w:rsidRPr="009926D3" w:rsidRDefault="009926D3" w:rsidP="009926D3">
      <w:pPr>
        <w:shd w:val="clear" w:color="auto" w:fill="FFFFFF"/>
        <w:spacing w:after="0" w:line="240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bCs/>
          <w:color w:val="2E7CC0"/>
          <w:kern w:val="0"/>
          <w:sz w:val="28"/>
          <w:szCs w:val="28"/>
          <w:lang w:eastAsia="ru-RU"/>
          <w14:ligatures w14:val="none"/>
        </w:rPr>
      </w:pPr>
      <w:r w:rsidRPr="009926D3">
        <w:rPr>
          <w:rFonts w:ascii="Times New Roman" w:eastAsia="Times New Roman" w:hAnsi="Times New Roman" w:cs="Times New Roman"/>
          <w:b/>
          <w:bCs/>
          <w:color w:val="2E7CC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Зачем учить звуки </w:t>
      </w:r>
    </w:p>
    <w:p w14:paraId="4E6105A2" w14:textId="77777777" w:rsidR="009926D3" w:rsidRPr="009926D3" w:rsidRDefault="009926D3" w:rsidP="009926D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</w:pP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  <w:t>Звукоподражание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— первый этап 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  <w:t>для детей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в изучении 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  <w:t>слов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Звуки окружающего мира физиологически произносить проще, чем разговаривать словами. Тренировки по 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  <w:t>звукоподражанию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полезны как для малышей с нормой речи в 1,5 года, так и 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  <w:t>для детей 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 речевыми нарушениями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  <w:t> 2–3 лет.</w:t>
      </w:r>
    </w:p>
    <w:p w14:paraId="7B21E420" w14:textId="77777777" w:rsidR="009926D3" w:rsidRPr="009926D3" w:rsidRDefault="009926D3" w:rsidP="009926D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</w:pP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Малышам нужно помочь заговорить. Делается это в игровой форме. В этом возрасте задания должны соответствовать уровню речевого развития. Еще рано показывать картинки или включать развивающие мультики с сюжетом. На этом этапе только начинает формироваться подражательная деятельность. Ее и необходимо развивать с помощью проговаривания звуков.</w:t>
      </w:r>
    </w:p>
    <w:p w14:paraId="5E399C61" w14:textId="77777777" w:rsidR="009926D3" w:rsidRPr="009926D3" w:rsidRDefault="009926D3" w:rsidP="009926D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</w:pP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Повторение фонем помогает малышу быстрее заговорить. Мышцы артикуляционного аппарата, как и любые другие, нужно разрабатывать. Поэтому сначала с ребенком учат звуки, затем слоги. Дальше они соединяются в слова.</w:t>
      </w:r>
    </w:p>
    <w:p w14:paraId="63311FB6" w14:textId="77777777" w:rsidR="009926D3" w:rsidRPr="009926D3" w:rsidRDefault="009926D3" w:rsidP="009926D3">
      <w:pPr>
        <w:shd w:val="clear" w:color="auto" w:fill="FFFFFF"/>
        <w:spacing w:after="0" w:line="240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bCs/>
          <w:color w:val="2E7CC0"/>
          <w:kern w:val="0"/>
          <w:sz w:val="28"/>
          <w:szCs w:val="28"/>
          <w:lang w:eastAsia="ru-RU"/>
          <w14:ligatures w14:val="none"/>
        </w:rPr>
      </w:pPr>
      <w:r w:rsidRPr="009926D3">
        <w:rPr>
          <w:rFonts w:ascii="Times New Roman" w:eastAsia="Times New Roman" w:hAnsi="Times New Roman" w:cs="Times New Roman"/>
          <w:b/>
          <w:bCs/>
          <w:color w:val="2E7CC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Что важно знать родителям во время обучения</w:t>
      </w:r>
    </w:p>
    <w:p w14:paraId="6E9A6739" w14:textId="77777777" w:rsidR="009926D3" w:rsidRPr="009926D3" w:rsidRDefault="009926D3" w:rsidP="009926D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</w:pP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  <w:t>Малыши еще не готовы произносить длинные слова. Для них это сложно. Каждая речевая связка дается с трудом. Слова с одинаковыми слогами, к примеру, «мама», «папа», проще остальных. Ведь здесь достаточно выучить одну артикуляцию и два раза сказать ее.</w:t>
      </w:r>
    </w:p>
    <w:p w14:paraId="3476FB4E" w14:textId="77777777" w:rsidR="009926D3" w:rsidRPr="009926D3" w:rsidRDefault="009926D3" w:rsidP="009926D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</w:pP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  <w:t xml:space="preserve">Цепочку заданий по звукоподражанию для неговорящих детей начинают со звуков. Их проще услышать, чем сложные слова по типу «машина», «корзина», состоящие из целых трех слогов. Важно научить 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  <w:lastRenderedPageBreak/>
        <w:t>ребенка как обычному подражанию, так и звукоподражанию. В первом случае это имитация движений, во втором — произношение звуков.</w:t>
      </w:r>
    </w:p>
    <w:p w14:paraId="436609A4" w14:textId="4EEF9CAD" w:rsidR="009926D3" w:rsidRPr="009926D3" w:rsidRDefault="009926D3" w:rsidP="009926D3">
      <w:pPr>
        <w:shd w:val="clear" w:color="auto" w:fill="FFFFFF"/>
        <w:spacing w:after="0" w:line="240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bCs/>
          <w:color w:val="2E7CC0"/>
          <w:kern w:val="0"/>
          <w:sz w:val="28"/>
          <w:szCs w:val="28"/>
          <w:lang w:eastAsia="ru-RU"/>
          <w14:ligatures w14:val="none"/>
        </w:rPr>
      </w:pPr>
      <w:r w:rsidRPr="009926D3">
        <w:rPr>
          <w:rFonts w:ascii="Times New Roman" w:eastAsia="Times New Roman" w:hAnsi="Times New Roman" w:cs="Times New Roman"/>
          <w:b/>
          <w:bCs/>
          <w:color w:val="2E7CC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Как про</w:t>
      </w:r>
      <w:r>
        <w:rPr>
          <w:rFonts w:ascii="Times New Roman" w:eastAsia="Times New Roman" w:hAnsi="Times New Roman" w:cs="Times New Roman"/>
          <w:b/>
          <w:bCs/>
          <w:color w:val="2E7CC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водить </w:t>
      </w:r>
      <w:r w:rsidRPr="009926D3">
        <w:rPr>
          <w:rFonts w:ascii="Times New Roman" w:eastAsia="Times New Roman" w:hAnsi="Times New Roman" w:cs="Times New Roman"/>
          <w:b/>
          <w:bCs/>
          <w:color w:val="2E7CC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занятия</w:t>
      </w:r>
      <w:r>
        <w:rPr>
          <w:rFonts w:ascii="Times New Roman" w:eastAsia="Times New Roman" w:hAnsi="Times New Roman" w:cs="Times New Roman"/>
          <w:b/>
          <w:bCs/>
          <w:color w:val="2E7CC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?</w:t>
      </w:r>
    </w:p>
    <w:p w14:paraId="3C8CB3B1" w14:textId="77777777" w:rsidR="009926D3" w:rsidRPr="009926D3" w:rsidRDefault="009926D3" w:rsidP="009926D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</w:pP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Задания в игровой форме — это то, 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  <w:t>что лучше всего развивает у детей навыки звукоподражания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Взрослый должен четко следить за своей речью во время занятий. Необходимо соблюдать следующие правила:</w:t>
      </w:r>
    </w:p>
    <w:p w14:paraId="7CD66257" w14:textId="00EE1915" w:rsidR="009926D3" w:rsidRPr="009926D3" w:rsidRDefault="009926D3" w:rsidP="009926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1.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Правильно произносить слова.</w:t>
      </w:r>
    </w:p>
    <w:p w14:paraId="4787AA07" w14:textId="76329F2D" w:rsidR="009926D3" w:rsidRPr="009926D3" w:rsidRDefault="009926D3" w:rsidP="009926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2.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Четко и нарочито медленно проговаривать каждый слог.</w:t>
      </w:r>
    </w:p>
    <w:p w14:paraId="3A92A34A" w14:textId="2A50F640" w:rsidR="009926D3" w:rsidRPr="009926D3" w:rsidRDefault="009926D3" w:rsidP="009926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3.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Активно двигать губами, чтобы можно было подражать движениям.</w:t>
      </w:r>
    </w:p>
    <w:p w14:paraId="268F1212" w14:textId="4FFB993A" w:rsidR="009926D3" w:rsidRPr="009926D3" w:rsidRDefault="009926D3" w:rsidP="009926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4.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Играть весело и задорно. Часто задавать малышу вопросы, например: «Как кричит петух?», «Как мычит корова?» </w:t>
      </w:r>
      <w:proofErr w:type="gramStart"/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  т.</w:t>
      </w:r>
      <w:proofErr w:type="gramEnd"/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д.</w:t>
      </w:r>
    </w:p>
    <w:p w14:paraId="59B4FB41" w14:textId="2BD2CA3C" w:rsidR="009926D3" w:rsidRPr="009926D3" w:rsidRDefault="009926D3" w:rsidP="009926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5.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Повторять фонемы по несколько раз, чтобы закрепить правильное и четкое произношение.</w:t>
      </w:r>
    </w:p>
    <w:p w14:paraId="0F17C7BB" w14:textId="50A5209C" w:rsidR="009926D3" w:rsidRPr="009926D3" w:rsidRDefault="009926D3" w:rsidP="009926D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</w:pP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 обожают разные игрушки. Они могут заниматься с ними часами. Во время обучения недостаточно просто показывать ребенку картинку и просить повторить слово. Это скучно. Рекомендуется взять игрушку, озвучить ее и попросить малыша воспроизвести звук. Можно постучать игрушечным молотком по столу и сказать: «Тук-тук-тук». Показывать важно по одному предмету, чтобы внимание не рассеивалось.</w:t>
      </w:r>
    </w:p>
    <w:p w14:paraId="1E55FF9E" w14:textId="77777777" w:rsidR="009926D3" w:rsidRPr="009926D3" w:rsidRDefault="009926D3" w:rsidP="009926D3">
      <w:pPr>
        <w:shd w:val="clear" w:color="auto" w:fill="FFFFFF"/>
        <w:spacing w:after="0" w:line="240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bCs/>
          <w:color w:val="2E7CC0"/>
          <w:kern w:val="0"/>
          <w:sz w:val="28"/>
          <w:szCs w:val="28"/>
          <w:lang w:eastAsia="ru-RU"/>
          <w14:ligatures w14:val="none"/>
        </w:rPr>
      </w:pPr>
      <w:r w:rsidRPr="009926D3">
        <w:rPr>
          <w:rFonts w:ascii="Times New Roman" w:eastAsia="Times New Roman" w:hAnsi="Times New Roman" w:cs="Times New Roman"/>
          <w:b/>
          <w:bCs/>
          <w:color w:val="2E7CC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Что делать, если не получается</w:t>
      </w:r>
    </w:p>
    <w:p w14:paraId="5E936A2E" w14:textId="77777777" w:rsidR="009926D3" w:rsidRDefault="009926D3" w:rsidP="009926D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</w:pP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  <w:t>Для детей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некоторые 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  <w:t>звуки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тяжело даются</w:t>
      </w:r>
      <w:r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при</w:t>
      </w:r>
      <w:r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  <w:t>звукоподражании. </w:t>
      </w:r>
    </w:p>
    <w:p w14:paraId="643C0A17" w14:textId="585D5827" w:rsidR="009926D3" w:rsidRPr="009926D3" w:rsidRDefault="009926D3" w:rsidP="009926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Далеко не у всех получается сразу проговаривать гласную «у». Для этого навыка нужно уметь вытягивать губы вперед. Учатся таким движениям с помощью трубочки. Малыш дует в нее и учится ставить губы в правильную артикуляционную позицию. В дальнейшем диаметр трубочки можно уменьшить.</w:t>
      </w:r>
    </w:p>
    <w:p w14:paraId="6E5C0F4F" w14:textId="77777777" w:rsidR="009926D3" w:rsidRPr="009926D3" w:rsidRDefault="009926D3" w:rsidP="009926D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lang w:eastAsia="ru-RU"/>
          <w14:ligatures w14:val="none"/>
        </w:rPr>
      </w:pPr>
      <w:r w:rsidRPr="009926D3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Научиться дуть в трубочку неговорящему ребенку особенно важно, чтобы быстрее начать говорить. Поэтому рекомендуется приобрести такие игрушки для занятий. После тренировок их лучше убрать, чтобы маленькие игроки не потеряли к ним интерес.</w:t>
      </w:r>
    </w:p>
    <w:p w14:paraId="0358EE5D" w14:textId="77777777" w:rsidR="00F93DC7" w:rsidRPr="009926D3" w:rsidRDefault="00F93DC7" w:rsidP="009926D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F93DC7" w:rsidRPr="0099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64C59"/>
    <w:multiLevelType w:val="multilevel"/>
    <w:tmpl w:val="AB683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5650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D3"/>
    <w:rsid w:val="00132D34"/>
    <w:rsid w:val="001A2BD0"/>
    <w:rsid w:val="001E7F37"/>
    <w:rsid w:val="008A51D7"/>
    <w:rsid w:val="009926D3"/>
    <w:rsid w:val="00F01CDB"/>
    <w:rsid w:val="00F310C4"/>
    <w:rsid w:val="00F9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0697"/>
  <w15:chartTrackingRefBased/>
  <w15:docId w15:val="{D043AD34-C0E4-40DB-B150-0558ECC0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6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6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26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26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6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26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26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6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26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26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26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26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26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26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26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26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26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2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26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2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2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26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26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26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26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26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26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 maxim</dc:creator>
  <cp:keywords/>
  <dc:description/>
  <cp:lastModifiedBy>stepanov maxim</cp:lastModifiedBy>
  <cp:revision>1</cp:revision>
  <dcterms:created xsi:type="dcterms:W3CDTF">2025-11-08T18:22:00Z</dcterms:created>
  <dcterms:modified xsi:type="dcterms:W3CDTF">2025-11-08T18:38:00Z</dcterms:modified>
</cp:coreProperties>
</file>