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BC" w:rsidRDefault="00B73BDB">
      <w:pPr>
        <w:pStyle w:val="a4"/>
        <w:spacing w:before="72" w:line="322" w:lineRule="exact"/>
      </w:pPr>
      <w:r>
        <w:t>Консультация</w:t>
      </w:r>
      <w:r w:rsidR="00215185">
        <w:t xml:space="preserve"> </w:t>
      </w:r>
      <w:r>
        <w:t>для</w:t>
      </w:r>
      <w:r w:rsidR="00215185">
        <w:t xml:space="preserve"> </w:t>
      </w:r>
      <w:r>
        <w:rPr>
          <w:spacing w:val="-2"/>
        </w:rPr>
        <w:t>родителей</w:t>
      </w:r>
    </w:p>
    <w:p w:rsidR="005038BC" w:rsidRDefault="00215185">
      <w:pPr>
        <w:pStyle w:val="a4"/>
        <w:ind w:right="2"/>
      </w:pPr>
      <w:r>
        <w:t>н</w:t>
      </w:r>
      <w:r w:rsidR="00B73BDB">
        <w:t>а</w:t>
      </w:r>
      <w:r>
        <w:t xml:space="preserve"> </w:t>
      </w:r>
      <w:r w:rsidR="00B73BDB">
        <w:t>тему:</w:t>
      </w:r>
      <w:r w:rsidR="00DA2F8A">
        <w:t xml:space="preserve"> </w:t>
      </w:r>
      <w:r w:rsidR="00B73BDB">
        <w:t>«Игры</w:t>
      </w:r>
      <w:r>
        <w:t xml:space="preserve"> </w:t>
      </w:r>
      <w:r w:rsidR="00B73BDB">
        <w:t>на</w:t>
      </w:r>
      <w:r>
        <w:t xml:space="preserve"> </w:t>
      </w:r>
      <w:r w:rsidR="00B73BDB">
        <w:t>преодоление</w:t>
      </w:r>
      <w:r>
        <w:t xml:space="preserve"> </w:t>
      </w:r>
      <w:r w:rsidR="00B73BDB">
        <w:t>страха</w:t>
      </w:r>
      <w:r>
        <w:t xml:space="preserve"> </w:t>
      </w:r>
      <w:r w:rsidR="00B73BDB">
        <w:rPr>
          <w:spacing w:val="-2"/>
        </w:rPr>
        <w:t>темноты»</w:t>
      </w:r>
    </w:p>
    <w:p w:rsidR="005038BC" w:rsidRDefault="00B73BDB">
      <w:pPr>
        <w:pStyle w:val="a3"/>
        <w:spacing w:before="316"/>
        <w:ind w:right="145"/>
      </w:pPr>
      <w:r>
        <w:t>Страх темноты – это не страх перед отсутствием света как такового. Это страх перед тем неизведанным и неприятным, что может скрываться в этой темноте. Поскольку во мгле наш мозг не получает четкого сигнала от органов зрения о безопасности окружающей обстановки, возникает некая неопределенность. А если фантазия богатая, то она быстро «дорисует» отсутствующие элементы. И пожалуйста – страшная картина готова! Дети, как известно, обладают большей способностью фантазировать, а потому детские страхи – явление столь распространенное.</w:t>
      </w:r>
    </w:p>
    <w:p w:rsidR="005038BC" w:rsidRDefault="00B73BDB">
      <w:pPr>
        <w:pStyle w:val="a3"/>
        <w:ind w:right="139"/>
      </w:pPr>
      <w:r>
        <w:t>Ни в коем случае не нужно заставлять ребенка засыпать в темной комнате. Это можно делать только с его согласия. Казалось бы, столько на</w:t>
      </w:r>
      <w:r w:rsidR="00215185">
        <w:t xml:space="preserve"> </w:t>
      </w:r>
      <w:r>
        <w:t>эту</w:t>
      </w:r>
      <w:r w:rsidR="00215185">
        <w:t xml:space="preserve"> </w:t>
      </w:r>
      <w:r>
        <w:t>тему</w:t>
      </w:r>
      <w:r w:rsidR="00215185">
        <w:t xml:space="preserve"> </w:t>
      </w:r>
      <w:r>
        <w:t>понаписано, а до</w:t>
      </w:r>
      <w:r w:rsidR="00215185">
        <w:t xml:space="preserve"> </w:t>
      </w:r>
      <w:r>
        <w:t>сих</w:t>
      </w:r>
      <w:r w:rsidR="00215185">
        <w:t xml:space="preserve"> </w:t>
      </w:r>
      <w:r>
        <w:t>пор множество родителей уверено, что сон при включенной люстре для детской психики гораздо вреднее, чем ежевечерний стресс. Они и стрессом-то это не считают! "Пусть привыкает" - вот распространенный ответ.</w:t>
      </w:r>
    </w:p>
    <w:p w:rsidR="005038BC" w:rsidRDefault="00B73BDB">
      <w:pPr>
        <w:pStyle w:val="a3"/>
        <w:spacing w:before="1"/>
        <w:ind w:right="151"/>
      </w:pPr>
      <w:r>
        <w:t>Но с другой стороны, ни в коем случае не насилуя волю ребенка, следует предлагать ему различные игры, в которых он незаметно преодолеет страх темноты.</w:t>
      </w: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jc w:val="both"/>
        <w:rPr>
          <w:i/>
          <w:sz w:val="28"/>
        </w:rPr>
      </w:pPr>
      <w:r>
        <w:rPr>
          <w:b/>
          <w:sz w:val="28"/>
        </w:rPr>
        <w:t>«Зверушки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норке</w:t>
      </w:r>
      <w:proofErr w:type="gramStart"/>
      <w:r>
        <w:rPr>
          <w:b/>
          <w:sz w:val="28"/>
        </w:rPr>
        <w:t>»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3-4</w:t>
      </w:r>
      <w:r w:rsidR="00215185">
        <w:rPr>
          <w:i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5038BC" w:rsidRDefault="00B73BDB">
      <w:pPr>
        <w:pStyle w:val="a3"/>
        <w:ind w:right="139"/>
      </w:pPr>
      <w:r>
        <w:t xml:space="preserve">Ложась с ребенком в постель при включенном свете, накройтесь одеялом и приговаривайте примерно следующее: «Мы с тобой маленькие белочки (зайчики, мышки - кто ему больше нравится), мы лежим в нашей уютной норке. </w:t>
      </w:r>
      <w:proofErr w:type="gramStart"/>
      <w:r>
        <w:t>Там, на улице, темно, холодно, идет дождь, воет ветер, а у</w:t>
      </w:r>
      <w:r w:rsidR="00215185">
        <w:t xml:space="preserve"> </w:t>
      </w:r>
      <w:r>
        <w:t>нас с</w:t>
      </w:r>
      <w:r w:rsidR="00215185">
        <w:t xml:space="preserve"> </w:t>
      </w:r>
      <w:r>
        <w:t>тобой</w:t>
      </w:r>
      <w:r w:rsidR="00215185">
        <w:t xml:space="preserve"> </w:t>
      </w:r>
      <w:r>
        <w:t>тепло, тихо, уютно.</w:t>
      </w:r>
      <w:proofErr w:type="gramEnd"/>
      <w:r>
        <w:t xml:space="preserve"> И</w:t>
      </w:r>
      <w:r w:rsidR="00215185">
        <w:t xml:space="preserve"> </w:t>
      </w:r>
      <w:r>
        <w:t>никто</w:t>
      </w:r>
      <w:r w:rsidR="00215185">
        <w:t xml:space="preserve"> </w:t>
      </w:r>
      <w:r>
        <w:t>к</w:t>
      </w:r>
      <w:r w:rsidR="00215185">
        <w:t xml:space="preserve"> </w:t>
      </w:r>
      <w:r>
        <w:t>нам не</w:t>
      </w:r>
      <w:r w:rsidR="00215185">
        <w:t xml:space="preserve"> </w:t>
      </w:r>
      <w:r>
        <w:t>придет, никого мы</w:t>
      </w:r>
      <w:r w:rsidR="00215185">
        <w:t xml:space="preserve"> </w:t>
      </w:r>
      <w:r>
        <w:t>не</w:t>
      </w:r>
      <w:r w:rsidR="00215185">
        <w:t xml:space="preserve"> </w:t>
      </w:r>
      <w:r>
        <w:t xml:space="preserve">пустим. В нашей норке толстые стены, нам никто не страшен». Говорить следует </w:t>
      </w:r>
      <w:proofErr w:type="spellStart"/>
      <w:r>
        <w:t>убаюкивающе</w:t>
      </w:r>
      <w:proofErr w:type="spellEnd"/>
      <w:r>
        <w:t>, чтобы ребенок расслаблялся и постепенно засыпал.</w:t>
      </w:r>
    </w:p>
    <w:p w:rsidR="005038BC" w:rsidRDefault="00B73BDB">
      <w:pPr>
        <w:pStyle w:val="a3"/>
        <w:spacing w:before="3"/>
      </w:pPr>
      <w:r>
        <w:t xml:space="preserve">Утром можно сыграть, как к </w:t>
      </w:r>
      <w:proofErr w:type="gramStart"/>
      <w:r>
        <w:t>зверюшкам</w:t>
      </w:r>
      <w:proofErr w:type="gramEnd"/>
      <w:r>
        <w:t xml:space="preserve"> попытался залезть в норку</w:t>
      </w:r>
      <w:r w:rsidR="00215185">
        <w:t xml:space="preserve"> </w:t>
      </w:r>
      <w:r>
        <w:t xml:space="preserve">злой волк (роль которого можно периодически предлагать и ребенку), а зверюшки его прогнали. Вечером же этого варианта следует избегать, чтобы ребенок не </w:t>
      </w:r>
      <w:proofErr w:type="spellStart"/>
      <w:r>
        <w:t>перевозбудился</w:t>
      </w:r>
      <w:proofErr w:type="spellEnd"/>
      <w:r>
        <w:t>.</w:t>
      </w: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jc w:val="both"/>
        <w:rPr>
          <w:i/>
          <w:sz w:val="28"/>
        </w:rPr>
      </w:pPr>
      <w:r>
        <w:rPr>
          <w:b/>
          <w:sz w:val="28"/>
        </w:rPr>
        <w:t>«Бобры»</w:t>
      </w:r>
      <w:r w:rsidR="00215185">
        <w:rPr>
          <w:b/>
          <w:sz w:val="28"/>
        </w:rPr>
        <w:t xml:space="preserve"> </w:t>
      </w:r>
      <w:r>
        <w:rPr>
          <w:i/>
          <w:sz w:val="28"/>
        </w:rPr>
        <w:t>(для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3-6</w:t>
      </w:r>
      <w:r w:rsidR="00215185">
        <w:rPr>
          <w:i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5038BC" w:rsidRDefault="00B73BDB">
      <w:pPr>
        <w:pStyle w:val="a3"/>
        <w:ind w:right="142"/>
      </w:pPr>
      <w:r>
        <w:t xml:space="preserve">Охотник пытается поймать бобра (или бобров, если играют несколько детей). Бобер прячется от него под столом, накрытым скатертью, свисающей до пола, и сидит там, пока не убедится в том, что охотник ушел и можно вылезать. Время сидения в темноте следует понемногу увеличивать. </w:t>
      </w:r>
      <w:proofErr w:type="gramStart"/>
      <w:r>
        <w:t>(Например,</w:t>
      </w:r>
      <w:r w:rsidR="00215185">
        <w:t xml:space="preserve"> </w:t>
      </w:r>
      <w:r>
        <w:t>охотник</w:t>
      </w:r>
      <w:r w:rsidR="00215185">
        <w:t xml:space="preserve"> </w:t>
      </w:r>
      <w:r>
        <w:t>может</w:t>
      </w:r>
      <w:r w:rsidR="00215185">
        <w:t xml:space="preserve"> </w:t>
      </w:r>
      <w:r>
        <w:t>сказать,</w:t>
      </w:r>
      <w:r w:rsidR="00215185">
        <w:t xml:space="preserve"> </w:t>
      </w:r>
      <w:r>
        <w:t>что</w:t>
      </w:r>
      <w:r w:rsidR="00215185">
        <w:t xml:space="preserve"> </w:t>
      </w:r>
      <w:r>
        <w:t>он</w:t>
      </w:r>
      <w:r w:rsidR="00215185">
        <w:t xml:space="preserve"> </w:t>
      </w:r>
      <w:r>
        <w:t>сейчас</w:t>
      </w:r>
      <w:r w:rsidR="00215185">
        <w:t xml:space="preserve"> </w:t>
      </w:r>
      <w:r>
        <w:t>обшарит</w:t>
      </w:r>
      <w:r w:rsidR="00215185">
        <w:t xml:space="preserve"> </w:t>
      </w:r>
      <w:r>
        <w:t>соседнюю</w:t>
      </w:r>
      <w:r w:rsidR="00215185">
        <w:t xml:space="preserve"> </w:t>
      </w:r>
      <w:r>
        <w:rPr>
          <w:spacing w:val="-2"/>
        </w:rPr>
        <w:t>рощицу</w:t>
      </w:r>
      <w:proofErr w:type="gramEnd"/>
    </w:p>
    <w:p w:rsidR="005038BC" w:rsidRDefault="00B73BDB">
      <w:pPr>
        <w:pStyle w:val="a3"/>
        <w:spacing w:before="3"/>
        <w:ind w:right="134" w:firstLine="0"/>
      </w:pPr>
      <w:r>
        <w:t>- то есть выйдет в соседнюю комнату - и вернется.) Бобра же надо</w:t>
      </w:r>
      <w:r w:rsidR="00215185">
        <w:t xml:space="preserve"> </w:t>
      </w:r>
      <w:r>
        <w:t>постепенно побуждать к тому, чтобы он не просто прятался, а придумывал, как ему защитить свое жилище.</w:t>
      </w:r>
    </w:p>
    <w:p w:rsidR="005038BC" w:rsidRDefault="005038BC">
      <w:pPr>
        <w:pStyle w:val="a3"/>
        <w:sectPr w:rsidR="005038BC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spacing w:before="67" w:line="322" w:lineRule="exact"/>
        <w:ind w:left="1133" w:hanging="282"/>
        <w:jc w:val="both"/>
        <w:rPr>
          <w:i/>
          <w:sz w:val="28"/>
        </w:rPr>
      </w:pPr>
      <w:r>
        <w:rPr>
          <w:b/>
          <w:sz w:val="28"/>
        </w:rPr>
        <w:lastRenderedPageBreak/>
        <w:t>«Кто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притаился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темноте?</w:t>
      </w:r>
      <w:proofErr w:type="gramStart"/>
      <w:r>
        <w:rPr>
          <w:b/>
          <w:sz w:val="28"/>
        </w:rPr>
        <w:t>»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4-8</w:t>
      </w:r>
      <w:r w:rsidR="00215185">
        <w:rPr>
          <w:i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5038BC" w:rsidRDefault="00B73BDB">
      <w:pPr>
        <w:pStyle w:val="a3"/>
        <w:ind w:right="142"/>
      </w:pPr>
      <w:r>
        <w:t xml:space="preserve">Эта игра проходит гораздо оживленнее, если в ней участвуют несколько детей. Ребенок (он называется своим, а не вымышленным именем) ложится на кровать или на два сдвинутых </w:t>
      </w:r>
      <w:proofErr w:type="gramStart"/>
      <w:r>
        <w:t>креслах</w:t>
      </w:r>
      <w:proofErr w:type="gramEnd"/>
      <w:r>
        <w:t xml:space="preserve"> и делает вид, будто засыпает. Поначалу свет выключается </w:t>
      </w:r>
      <w:proofErr w:type="gramStart"/>
      <w:r>
        <w:t>понарошку</w:t>
      </w:r>
      <w:proofErr w:type="gramEnd"/>
      <w:r>
        <w:t>, но со временем можно будет делать это и по-настоящему. Внезапно в темноте ребенку чудится какое-то лохматое чудовище. Он дрожит от ужаса, хочет закричать, позвать маму, но потом собирается с духом, встает, зажигает свет... И выясняется,</w:t>
      </w:r>
      <w:r w:rsidR="00215185">
        <w:t xml:space="preserve"> </w:t>
      </w:r>
      <w:r>
        <w:t>что чудовище - это маленький, милый котенок (изображаемый либо куклой, либо другим ребенком).</w:t>
      </w:r>
    </w:p>
    <w:p w:rsidR="005038BC" w:rsidRDefault="00B73BDB">
      <w:pPr>
        <w:pStyle w:val="a3"/>
        <w:spacing w:before="3"/>
        <w:ind w:right="143"/>
      </w:pPr>
      <w:r>
        <w:t>Для детей 6-8 лет эту игру можно усложнить. Пусть ребенок попытается жестами изобразить то, что ему привиделось в темноте, а другие дети попробуют отгадать. (В следующий раз, когда пантомимические возможности будут исчерпаны, можно называть первую и последнюю буквы загаданного слова.) Тому, кто отгадает, присуждаются очки.</w:t>
      </w: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jc w:val="both"/>
        <w:rPr>
          <w:i/>
          <w:sz w:val="28"/>
        </w:rPr>
      </w:pPr>
      <w:r>
        <w:rPr>
          <w:b/>
          <w:sz w:val="28"/>
        </w:rPr>
        <w:t>«В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темной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норе</w:t>
      </w:r>
      <w:proofErr w:type="gramStart"/>
      <w:r>
        <w:rPr>
          <w:b/>
          <w:sz w:val="28"/>
        </w:rPr>
        <w:t>»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4-5</w:t>
      </w:r>
      <w:r w:rsidR="00215185">
        <w:rPr>
          <w:i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5038BC" w:rsidRDefault="00B73BDB">
      <w:pPr>
        <w:pStyle w:val="a3"/>
        <w:ind w:right="144"/>
      </w:pPr>
      <w:r>
        <w:t>Два</w:t>
      </w:r>
      <w:r w:rsidR="00215185">
        <w:t xml:space="preserve"> </w:t>
      </w:r>
      <w:r>
        <w:t>друга,</w:t>
      </w:r>
      <w:r w:rsidR="00215185">
        <w:t xml:space="preserve"> </w:t>
      </w:r>
      <w:r>
        <w:t>Утенок</w:t>
      </w:r>
      <w:r w:rsidR="00215185">
        <w:t xml:space="preserve"> </w:t>
      </w:r>
      <w:r>
        <w:t>и</w:t>
      </w:r>
      <w:r w:rsidR="00215185">
        <w:t xml:space="preserve"> </w:t>
      </w:r>
      <w:r>
        <w:t>Зайчонок,</w:t>
      </w:r>
      <w:r w:rsidR="00215185">
        <w:t xml:space="preserve"> </w:t>
      </w:r>
      <w:r>
        <w:t>пошли</w:t>
      </w:r>
      <w:r w:rsidR="00215185">
        <w:t xml:space="preserve"> </w:t>
      </w:r>
      <w:r>
        <w:t>гулять. По</w:t>
      </w:r>
      <w:r w:rsidR="00215185">
        <w:t xml:space="preserve"> </w:t>
      </w:r>
      <w:r>
        <w:t>дороге</w:t>
      </w:r>
      <w:r w:rsidR="00215185">
        <w:t xml:space="preserve"> </w:t>
      </w:r>
      <w:r>
        <w:t>им</w:t>
      </w:r>
      <w:r w:rsidR="00215185">
        <w:t xml:space="preserve"> </w:t>
      </w:r>
      <w:r>
        <w:t xml:space="preserve">встретилась Лиса. Она заманила друзей в нору, пообещав им угощенье. Но когда малыши пришли к Лисе, она открыла дверцу в свою нору и предложила им зайти </w:t>
      </w:r>
      <w:r>
        <w:rPr>
          <w:spacing w:val="-2"/>
        </w:rPr>
        <w:t>первыми.</w:t>
      </w:r>
    </w:p>
    <w:p w:rsidR="005038BC" w:rsidRDefault="00B73BDB">
      <w:pPr>
        <w:pStyle w:val="a3"/>
        <w:spacing w:before="3"/>
        <w:ind w:right="145"/>
      </w:pPr>
      <w:r>
        <w:t xml:space="preserve">Только переступили порог Утенок и Зайчонок, как Лиса быстро закрыла дверцу на крючок и засмеялась: "Ха-ха-ха! Ловко я вас провела. Побегу я теперь за дровами, разведу огонь, вскипячу воду и брошу в нее вас, малышей. То-то вкусное у меня будет угощенье!" Утенок и Зайчонок, оказавшись в темноте и услышав насмешку Лисы, поняли, что попались. Утенок заплакал и стал громко звать свою маму. А Зайчонок не плакал, он думал. И </w:t>
      </w:r>
      <w:proofErr w:type="gramStart"/>
      <w:r>
        <w:t>наконец</w:t>
      </w:r>
      <w:proofErr w:type="gramEnd"/>
      <w:r>
        <w:t xml:space="preserve"> предложил Утенку вырыть подземный ход. Вскоре в небольшую щелку проник свет, щелка становилась все больше и вот друзья уже на воле. Утенок и Зайчонок обнялись и </w:t>
      </w:r>
      <w:proofErr w:type="gramStart"/>
      <w:r>
        <w:t>радостные</w:t>
      </w:r>
      <w:proofErr w:type="gramEnd"/>
      <w:r>
        <w:t xml:space="preserve"> побежали домой. Пришла Лиса с дровами, открыла дверцу, осмотрела нору и замерла от удивления: в норе никого не было!</w:t>
      </w:r>
    </w:p>
    <w:p w:rsidR="005038BC" w:rsidRDefault="00B73BDB">
      <w:pPr>
        <w:pStyle w:val="a3"/>
        <w:spacing w:before="2"/>
        <w:ind w:right="148"/>
      </w:pPr>
      <w:r>
        <w:t>Норой должно служить помещение, в котором нет естественного освещения (коридор, кладовка и т. п.). Дети роют подземный ход, скребя пальцами по двери. Взрослый ведущий через некоторое время начинает потихоньку приоткрывать дверь.</w:t>
      </w:r>
    </w:p>
    <w:p w:rsidR="005038BC" w:rsidRDefault="00B73BDB">
      <w:pPr>
        <w:pStyle w:val="a3"/>
        <w:ind w:right="144"/>
      </w:pPr>
      <w:r>
        <w:t xml:space="preserve">Если у ребенка нет партнера на роль второго зверька, пусть </w:t>
      </w:r>
      <w:proofErr w:type="gramStart"/>
      <w:r>
        <w:t>он</w:t>
      </w:r>
      <w:proofErr w:type="gramEnd"/>
      <w:r>
        <w:t xml:space="preserve"> либо изображает обоих персонажей (скажите ему, что так даже интереснее: он может говорить на разные голоса или взять в партнеры мягкую игрушку), либо попадает в лисью нору один.</w:t>
      </w: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spacing w:line="320" w:lineRule="exact"/>
        <w:ind w:left="1133" w:hanging="282"/>
        <w:jc w:val="both"/>
        <w:rPr>
          <w:i/>
          <w:sz w:val="28"/>
        </w:rPr>
      </w:pPr>
      <w:r>
        <w:rPr>
          <w:b/>
          <w:sz w:val="28"/>
        </w:rPr>
        <w:t>«Кукольные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прятки</w:t>
      </w:r>
      <w:proofErr w:type="gramStart"/>
      <w:r>
        <w:rPr>
          <w:b/>
          <w:sz w:val="28"/>
        </w:rPr>
        <w:t>»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4-6</w:t>
      </w:r>
      <w:r>
        <w:rPr>
          <w:i/>
          <w:spacing w:val="-4"/>
          <w:sz w:val="28"/>
        </w:rPr>
        <w:t xml:space="preserve"> лет)</w:t>
      </w:r>
    </w:p>
    <w:p w:rsidR="005038BC" w:rsidRDefault="00B73BDB">
      <w:pPr>
        <w:pStyle w:val="a3"/>
        <w:ind w:right="141"/>
      </w:pPr>
      <w:r>
        <w:t>В</w:t>
      </w:r>
      <w:r w:rsidR="00215185">
        <w:t xml:space="preserve"> </w:t>
      </w:r>
      <w:r>
        <w:t>это</w:t>
      </w:r>
      <w:r w:rsidR="00215185">
        <w:t xml:space="preserve">й </w:t>
      </w:r>
      <w:r>
        <w:t>игре</w:t>
      </w:r>
      <w:r w:rsidR="00215185">
        <w:t xml:space="preserve"> </w:t>
      </w:r>
      <w:r>
        <w:t>прячутся</w:t>
      </w:r>
      <w:r w:rsidR="00215185">
        <w:t xml:space="preserve"> </w:t>
      </w:r>
      <w:r>
        <w:t>не</w:t>
      </w:r>
      <w:r w:rsidR="00215185">
        <w:t xml:space="preserve"> </w:t>
      </w:r>
      <w:r>
        <w:t>дети,</w:t>
      </w:r>
      <w:r w:rsidR="00215185">
        <w:t xml:space="preserve"> </w:t>
      </w:r>
      <w:r>
        <w:t>а</w:t>
      </w:r>
      <w:r w:rsidR="00215185">
        <w:t xml:space="preserve"> </w:t>
      </w:r>
      <w:r>
        <w:t>игрушки. Причем</w:t>
      </w:r>
      <w:r w:rsidR="00215185">
        <w:t xml:space="preserve"> </w:t>
      </w:r>
      <w:r>
        <w:t>некоторые</w:t>
      </w:r>
      <w:r w:rsidR="00215185">
        <w:t xml:space="preserve"> </w:t>
      </w:r>
      <w:r>
        <w:t>прячутся</w:t>
      </w:r>
      <w:r w:rsidR="00215185">
        <w:t xml:space="preserve"> </w:t>
      </w:r>
      <w:r>
        <w:t xml:space="preserve">в освещенном помещении, а некоторые - в темном (днем - в комнате </w:t>
      </w:r>
      <w:proofErr w:type="gramStart"/>
      <w:r>
        <w:t>с</w:t>
      </w:r>
      <w:proofErr w:type="gramEnd"/>
      <w:r>
        <w:t xml:space="preserve"> плотно задвинутыми шторами, вечером - при включенном ночнике). За игрушку, найденную</w:t>
      </w:r>
      <w:r w:rsidR="00215185">
        <w:t xml:space="preserve"> </w:t>
      </w:r>
      <w:r>
        <w:t>в</w:t>
      </w:r>
      <w:r w:rsidR="00215185">
        <w:t xml:space="preserve"> </w:t>
      </w:r>
      <w:r>
        <w:t>темноте,</w:t>
      </w:r>
      <w:r w:rsidR="00215185">
        <w:t xml:space="preserve"> </w:t>
      </w:r>
      <w:r>
        <w:t>дается</w:t>
      </w:r>
      <w:r w:rsidR="00215185">
        <w:t xml:space="preserve"> </w:t>
      </w:r>
      <w:r>
        <w:t>больше</w:t>
      </w:r>
      <w:r w:rsidR="00215185">
        <w:t xml:space="preserve"> </w:t>
      </w:r>
      <w:r>
        <w:t>очков,</w:t>
      </w:r>
      <w:r w:rsidR="00215185">
        <w:t xml:space="preserve"> </w:t>
      </w:r>
      <w:r>
        <w:t>чем</w:t>
      </w:r>
      <w:r w:rsidR="00215185">
        <w:t xml:space="preserve"> </w:t>
      </w:r>
      <w:proofErr w:type="gramStart"/>
      <w:r>
        <w:t>за</w:t>
      </w:r>
      <w:proofErr w:type="gramEnd"/>
      <w:r w:rsidR="00215185">
        <w:t xml:space="preserve"> </w:t>
      </w:r>
      <w:r>
        <w:t>лежащую</w:t>
      </w:r>
      <w:r w:rsidR="00215185">
        <w:t xml:space="preserve"> </w:t>
      </w:r>
      <w:r>
        <w:t>на</w:t>
      </w:r>
      <w:r w:rsidR="00215185">
        <w:t xml:space="preserve"> </w:t>
      </w:r>
      <w:r>
        <w:rPr>
          <w:spacing w:val="-2"/>
        </w:rPr>
        <w:t>свету.</w:t>
      </w:r>
    </w:p>
    <w:p w:rsidR="005038BC" w:rsidRDefault="005038BC">
      <w:pPr>
        <w:pStyle w:val="a3"/>
        <w:sectPr w:rsidR="005038BC">
          <w:pgSz w:w="11910" w:h="16840"/>
          <w:pgMar w:top="1040" w:right="708" w:bottom="280" w:left="1559" w:header="720" w:footer="720" w:gutter="0"/>
          <w:cols w:space="720"/>
        </w:sectPr>
      </w:pPr>
    </w:p>
    <w:p w:rsidR="005038BC" w:rsidRDefault="00B73BDB">
      <w:pPr>
        <w:pStyle w:val="a3"/>
        <w:spacing w:before="67"/>
        <w:ind w:right="152" w:firstLine="0"/>
      </w:pPr>
      <w:r>
        <w:lastRenderedPageBreak/>
        <w:t>Поначалу подыгрывайте ребенку, оставляйте игрушки в затемненной</w:t>
      </w:r>
      <w:r w:rsidR="00215185">
        <w:t xml:space="preserve"> </w:t>
      </w:r>
      <w:r>
        <w:t>комнате на видном месте.</w:t>
      </w:r>
    </w:p>
    <w:p w:rsidR="005038BC" w:rsidRDefault="00B73BDB">
      <w:pPr>
        <w:pStyle w:val="a5"/>
        <w:numPr>
          <w:ilvl w:val="0"/>
          <w:numId w:val="1"/>
        </w:numPr>
        <w:tabs>
          <w:tab w:val="left" w:pos="1133"/>
        </w:tabs>
        <w:ind w:left="1133" w:hanging="282"/>
        <w:jc w:val="both"/>
        <w:rPr>
          <w:i/>
          <w:sz w:val="28"/>
        </w:rPr>
      </w:pPr>
      <w:r>
        <w:rPr>
          <w:b/>
          <w:sz w:val="28"/>
        </w:rPr>
        <w:t>«Смелый</w:t>
      </w:r>
      <w:r w:rsidR="00215185">
        <w:rPr>
          <w:b/>
          <w:sz w:val="28"/>
        </w:rPr>
        <w:t xml:space="preserve"> </w:t>
      </w:r>
      <w:r>
        <w:rPr>
          <w:b/>
          <w:sz w:val="28"/>
        </w:rPr>
        <w:t>разведчик</w:t>
      </w:r>
      <w:proofErr w:type="gramStart"/>
      <w:r>
        <w:rPr>
          <w:b/>
          <w:sz w:val="28"/>
        </w:rPr>
        <w:t>»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для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детей</w:t>
      </w:r>
      <w:r w:rsidR="00215185">
        <w:rPr>
          <w:i/>
          <w:sz w:val="28"/>
        </w:rPr>
        <w:t xml:space="preserve"> </w:t>
      </w:r>
      <w:r>
        <w:rPr>
          <w:i/>
          <w:sz w:val="28"/>
        </w:rPr>
        <w:t>5-8</w:t>
      </w:r>
      <w:r w:rsidR="00215185">
        <w:rPr>
          <w:i/>
          <w:sz w:val="28"/>
        </w:rPr>
        <w:t xml:space="preserve"> </w:t>
      </w:r>
      <w:r>
        <w:rPr>
          <w:i/>
          <w:spacing w:val="-4"/>
          <w:sz w:val="28"/>
        </w:rPr>
        <w:t>лет)</w:t>
      </w:r>
    </w:p>
    <w:p w:rsidR="005038BC" w:rsidRDefault="00B73BDB">
      <w:pPr>
        <w:pStyle w:val="a3"/>
        <w:ind w:right="141"/>
      </w:pPr>
      <w:r>
        <w:t xml:space="preserve">Можно играть в компании, а можно вдвоем </w:t>
      </w:r>
      <w:proofErr w:type="gramStart"/>
      <w:r>
        <w:t>со</w:t>
      </w:r>
      <w:proofErr w:type="gramEnd"/>
      <w:r>
        <w:t xml:space="preserve"> взрослым. Лучше вплести эпизод про смелого разведчика в развернутую игру в войну, чтобы все получилось естественней и интересней. В какой-то момент ребенок (называемый, опять-таки, своим настоящим именем) получает задание сходить ночью на разведку. В затемненном помещении раскладывается оружие, принадлежащее врагу. Ребенок должен все сосчитать и доложить командиру. Командир награждает его медалью за отвагу.</w:t>
      </w:r>
    </w:p>
    <w:p w:rsidR="005038BC" w:rsidRDefault="005038BC">
      <w:pPr>
        <w:pStyle w:val="a3"/>
        <w:spacing w:before="3"/>
        <w:ind w:left="0" w:right="0" w:firstLine="0"/>
        <w:jc w:val="left"/>
      </w:pPr>
    </w:p>
    <w:p w:rsidR="005038BC" w:rsidRDefault="00B73BDB">
      <w:pPr>
        <w:pStyle w:val="a3"/>
      </w:pPr>
      <w:r>
        <w:t>Также помогают преодолеть страх темноты такие простые и известные всем игры как «жмурки» и «прятки». Можно в ролевой игре с ребенком проиграть пугающего персонажа, учитывая желание ребенка исполнить ту или иную роль (себя боящегося или пугающего персонажа). В следующий</w:t>
      </w:r>
      <w:r w:rsidR="00215185">
        <w:t xml:space="preserve"> </w:t>
      </w:r>
      <w:r>
        <w:t>раз можно поменяться ролями.</w:t>
      </w:r>
    </w:p>
    <w:sectPr w:rsidR="005038BC" w:rsidSect="005038BC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35"/>
    <w:multiLevelType w:val="hybridMultilevel"/>
    <w:tmpl w:val="F9362DB0"/>
    <w:lvl w:ilvl="0" w:tplc="2FC031BE">
      <w:start w:val="1"/>
      <w:numFmt w:val="decimal"/>
      <w:lvlText w:val="%1."/>
      <w:lvlJc w:val="left"/>
      <w:pPr>
        <w:ind w:left="1134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D6A7EE">
      <w:numFmt w:val="bullet"/>
      <w:lvlText w:val="•"/>
      <w:lvlJc w:val="left"/>
      <w:pPr>
        <w:ind w:left="1989" w:hanging="284"/>
      </w:pPr>
      <w:rPr>
        <w:rFonts w:hint="default"/>
        <w:lang w:val="ru-RU" w:eastAsia="en-US" w:bidi="ar-SA"/>
      </w:rPr>
    </w:lvl>
    <w:lvl w:ilvl="2" w:tplc="EF18F846">
      <w:numFmt w:val="bullet"/>
      <w:lvlText w:val="•"/>
      <w:lvlJc w:val="left"/>
      <w:pPr>
        <w:ind w:left="2839" w:hanging="284"/>
      </w:pPr>
      <w:rPr>
        <w:rFonts w:hint="default"/>
        <w:lang w:val="ru-RU" w:eastAsia="en-US" w:bidi="ar-SA"/>
      </w:rPr>
    </w:lvl>
    <w:lvl w:ilvl="3" w:tplc="3DA8CA08">
      <w:numFmt w:val="bullet"/>
      <w:lvlText w:val="•"/>
      <w:lvlJc w:val="left"/>
      <w:pPr>
        <w:ind w:left="3689" w:hanging="284"/>
      </w:pPr>
      <w:rPr>
        <w:rFonts w:hint="default"/>
        <w:lang w:val="ru-RU" w:eastAsia="en-US" w:bidi="ar-SA"/>
      </w:rPr>
    </w:lvl>
    <w:lvl w:ilvl="4" w:tplc="34F40464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5" w:tplc="F3083D6C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6" w:tplc="AEC09062">
      <w:numFmt w:val="bullet"/>
      <w:lvlText w:val="•"/>
      <w:lvlJc w:val="left"/>
      <w:pPr>
        <w:ind w:left="6238" w:hanging="284"/>
      </w:pPr>
      <w:rPr>
        <w:rFonts w:hint="default"/>
        <w:lang w:val="ru-RU" w:eastAsia="en-US" w:bidi="ar-SA"/>
      </w:rPr>
    </w:lvl>
    <w:lvl w:ilvl="7" w:tplc="88B02A5C">
      <w:numFmt w:val="bullet"/>
      <w:lvlText w:val="•"/>
      <w:lvlJc w:val="left"/>
      <w:pPr>
        <w:ind w:left="7087" w:hanging="284"/>
      </w:pPr>
      <w:rPr>
        <w:rFonts w:hint="default"/>
        <w:lang w:val="ru-RU" w:eastAsia="en-US" w:bidi="ar-SA"/>
      </w:rPr>
    </w:lvl>
    <w:lvl w:ilvl="8" w:tplc="6F0EF9CC">
      <w:numFmt w:val="bullet"/>
      <w:lvlText w:val="•"/>
      <w:lvlJc w:val="left"/>
      <w:pPr>
        <w:ind w:left="7937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38BC"/>
    <w:rsid w:val="00215185"/>
    <w:rsid w:val="00236208"/>
    <w:rsid w:val="005038BC"/>
    <w:rsid w:val="00814C51"/>
    <w:rsid w:val="00B73BDB"/>
    <w:rsid w:val="00DA2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38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8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38BC"/>
    <w:pPr>
      <w:ind w:left="140" w:right="135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038BC"/>
    <w:pPr>
      <w:ind w:left="70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038BC"/>
    <w:pPr>
      <w:spacing w:line="321" w:lineRule="exact"/>
      <w:ind w:left="1133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503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896</Words>
  <Characters>5109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2026-03-02T14:39:00Z</dcterms:created>
  <dcterms:modified xsi:type="dcterms:W3CDTF">2026-03-02T14:49:00Z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3-Heights(TM) PDF Security Shell 4.8.25.2 (http://www.pdf-tools.com)</vt:lpwstr>
  </property>
</Properties>
</file>