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63" w:rsidRDefault="00536041" w:rsidP="00340D63">
      <w:pPr>
        <w:pStyle w:val="Heading1"/>
        <w:spacing w:before="72" w:line="322" w:lineRule="exact"/>
        <w:ind w:right="3"/>
      </w:pPr>
      <w:r>
        <w:t>Консультация</w:t>
      </w:r>
      <w:r w:rsidR="00340D63">
        <w:t xml:space="preserve"> </w:t>
      </w:r>
      <w:r w:rsidR="00340D63">
        <w:rPr>
          <w:b w:val="0"/>
        </w:rPr>
        <w:t>н</w:t>
      </w:r>
      <w:r>
        <w:t>а</w:t>
      </w:r>
      <w:r w:rsidR="00340D63">
        <w:rPr>
          <w:b w:val="0"/>
        </w:rPr>
        <w:t xml:space="preserve"> </w:t>
      </w:r>
      <w:r>
        <w:t>тему:</w:t>
      </w:r>
    </w:p>
    <w:p w:rsidR="006A776E" w:rsidRPr="00340D63" w:rsidRDefault="00340D63" w:rsidP="00340D63">
      <w:pPr>
        <w:pStyle w:val="Heading1"/>
        <w:spacing w:before="72" w:line="322" w:lineRule="exact"/>
        <w:ind w:right="3"/>
      </w:pPr>
      <w:r>
        <w:t xml:space="preserve"> </w:t>
      </w:r>
      <w:r w:rsidR="00536041">
        <w:t>«Развиваем</w:t>
      </w:r>
      <w:r>
        <w:t xml:space="preserve"> </w:t>
      </w:r>
      <w:proofErr w:type="spellStart"/>
      <w:r w:rsidR="00536041">
        <w:t>саморегуляцию</w:t>
      </w:r>
      <w:proofErr w:type="spellEnd"/>
      <w:r>
        <w:t xml:space="preserve"> </w:t>
      </w:r>
      <w:r w:rsidR="00536041">
        <w:rPr>
          <w:spacing w:val="-2"/>
        </w:rPr>
        <w:t>ребенка»</w:t>
      </w:r>
    </w:p>
    <w:p w:rsidR="006A776E" w:rsidRDefault="00536041">
      <w:pPr>
        <w:pStyle w:val="a3"/>
        <w:spacing w:before="316"/>
        <w:ind w:right="146"/>
      </w:pPr>
      <w:proofErr w:type="spellStart"/>
      <w:r>
        <w:t>Саморегуляция</w:t>
      </w:r>
      <w:proofErr w:type="spellEnd"/>
      <w:r>
        <w:t xml:space="preserve"> – это способность контролировать свои эмоции и поведение в зависимости от ситуации. Она включает в себя умение справляться с сильной эмоциональной реакцией на различные</w:t>
      </w:r>
      <w:r w:rsidR="00340D63">
        <w:t xml:space="preserve"> </w:t>
      </w:r>
      <w:r>
        <w:t>травмирующие стимулы, умение успокоиться, а также умение справляться с раздражением без эмоциональных вспышек.</w:t>
      </w:r>
    </w:p>
    <w:p w:rsidR="006A776E" w:rsidRDefault="00536041">
      <w:pPr>
        <w:pStyle w:val="a3"/>
        <w:ind w:right="141"/>
      </w:pPr>
      <w:r>
        <w:t xml:space="preserve">Проблемы с </w:t>
      </w:r>
      <w:proofErr w:type="spellStart"/>
      <w:r>
        <w:t>саморегуляцией</w:t>
      </w:r>
      <w:proofErr w:type="spellEnd"/>
      <w:r>
        <w:t xml:space="preserve"> проявляются у ребенка по-разному. Это зависит от его психических особенностей. Некоторые дети проявляют</w:t>
      </w:r>
      <w:r w:rsidR="00340D63">
        <w:t xml:space="preserve"> </w:t>
      </w:r>
      <w:r>
        <w:t>эмоции мгновенно – их эмоциональная реакция настолько сильна, что они не могут её замедлить. У других детей эмоции накапливаются, и они могут довольно долго не проявлять их. Со временем это приводит к вспышкам гнева или раздражения.</w:t>
      </w:r>
    </w:p>
    <w:p w:rsidR="006A776E" w:rsidRDefault="00536041">
      <w:pPr>
        <w:pStyle w:val="a3"/>
        <w:spacing w:before="1"/>
      </w:pPr>
      <w:r>
        <w:t>Для детей с обоими видами эмоциональной реакции важно научиться справляться с сильными эмоциями, находить более эффективные способы их выражения (или хотя бы менее разрушительные).</w:t>
      </w:r>
    </w:p>
    <w:p w:rsidR="006A776E" w:rsidRDefault="00536041">
      <w:pPr>
        <w:pStyle w:val="a3"/>
        <w:ind w:right="145"/>
      </w:pPr>
      <w:r>
        <w:t xml:space="preserve">К навыку </w:t>
      </w:r>
      <w:proofErr w:type="spellStart"/>
      <w:r>
        <w:t>саморегуляции</w:t>
      </w:r>
      <w:proofErr w:type="spellEnd"/>
      <w:r>
        <w:t xml:space="preserve"> следует относиться так же, как и к любому другому навыку (например, социальному или навыку учиться). Следует научить ребенка этому и обеспечить практическое применение. Если рассматривать бурные эмоциональные реакции малыша именно как недостаточно развитый навык, а не как плохое поведение, это дает более конструктивное решение проблемы.</w:t>
      </w:r>
    </w:p>
    <w:p w:rsidR="006A776E" w:rsidRDefault="00536041">
      <w:pPr>
        <w:pStyle w:val="a3"/>
        <w:ind w:right="143"/>
      </w:pPr>
      <w:r>
        <w:t xml:space="preserve">Развивая у ребенка навыки </w:t>
      </w:r>
      <w:proofErr w:type="spellStart"/>
      <w:r>
        <w:t>саморегуляции</w:t>
      </w:r>
      <w:proofErr w:type="spellEnd"/>
      <w:r>
        <w:t>, важно не избегать эмоционально сложных ситуаций, помогая малышу справляться с ними, всячески оказывать поддержку до тех пор, пока он не научится справляться с такими ситуациями самостоятельно.</w:t>
      </w:r>
    </w:p>
    <w:p w:rsidR="006A776E" w:rsidRDefault="006A776E">
      <w:pPr>
        <w:pStyle w:val="a3"/>
        <w:spacing w:before="6"/>
        <w:ind w:left="0" w:right="0" w:firstLine="0"/>
        <w:jc w:val="left"/>
      </w:pPr>
    </w:p>
    <w:p w:rsidR="006A776E" w:rsidRDefault="00536041">
      <w:pPr>
        <w:pStyle w:val="Heading1"/>
        <w:spacing w:line="319" w:lineRule="exact"/>
        <w:ind w:left="851"/>
        <w:jc w:val="both"/>
      </w:pPr>
      <w:r>
        <w:t>Развиваем</w:t>
      </w:r>
      <w:r w:rsidR="00340D63">
        <w:t xml:space="preserve"> </w:t>
      </w:r>
      <w:proofErr w:type="spellStart"/>
      <w:r>
        <w:rPr>
          <w:spacing w:val="-2"/>
        </w:rPr>
        <w:t>саморегуляцию</w:t>
      </w:r>
      <w:proofErr w:type="spellEnd"/>
      <w:r>
        <w:rPr>
          <w:spacing w:val="-2"/>
        </w:rPr>
        <w:t>:</w:t>
      </w:r>
    </w:p>
    <w:p w:rsidR="006A776E" w:rsidRDefault="00536041">
      <w:pPr>
        <w:pStyle w:val="a4"/>
        <w:numPr>
          <w:ilvl w:val="0"/>
          <w:numId w:val="1"/>
        </w:numPr>
        <w:tabs>
          <w:tab w:val="left" w:pos="1376"/>
        </w:tabs>
        <w:ind w:right="145" w:firstLine="710"/>
        <w:jc w:val="both"/>
        <w:rPr>
          <w:i/>
          <w:sz w:val="28"/>
        </w:rPr>
      </w:pPr>
      <w:r>
        <w:rPr>
          <w:i/>
          <w:sz w:val="28"/>
        </w:rPr>
        <w:t xml:space="preserve">Тренировочные испытания </w:t>
      </w:r>
      <w:r>
        <w:rPr>
          <w:sz w:val="28"/>
        </w:rPr>
        <w:t xml:space="preserve">– один из способов обучиться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>. Например, если ребенок впадает в истерику в магазине, заходите туда с ребенком ненадолго, когда вам не нужно делать серьезные покупки. Позвольте ребенку потренироваться держать себя в руках. Договоритесь с ребенком сделать для него покупку в другом магазине, в другое время.</w:t>
      </w:r>
    </w:p>
    <w:p w:rsidR="006A776E" w:rsidRDefault="00536041" w:rsidP="00340D63">
      <w:pPr>
        <w:pStyle w:val="a3"/>
        <w:ind w:right="140"/>
        <w:sectPr w:rsidR="006A776E">
          <w:type w:val="continuous"/>
          <w:pgSz w:w="11910" w:h="16840"/>
          <w:pgMar w:top="1040" w:right="708" w:bottom="280" w:left="1559" w:header="720" w:footer="720" w:gutter="0"/>
          <w:cols w:space="720"/>
        </w:sectPr>
      </w:pPr>
      <w:r>
        <w:t>Если ребенок эмоционально реагирует на просьбы родителей перестать играть в компьютерную игру, поддержка также может оказаться полезной. Предложите ребенку поиграть еще 2–3 минуты, после чего он должен будет встать из-за компьютера. Так вы уважительно отнесетесь к просьбе ребенка поиграть еще и в то же время добьетесь от него желаемого результата</w:t>
      </w:r>
      <w:r w:rsidR="00340D63">
        <w:t>.</w:t>
      </w:r>
    </w:p>
    <w:p w:rsidR="006A776E" w:rsidRDefault="00536041">
      <w:pPr>
        <w:pStyle w:val="a4"/>
        <w:numPr>
          <w:ilvl w:val="0"/>
          <w:numId w:val="1"/>
        </w:numPr>
        <w:tabs>
          <w:tab w:val="left" w:pos="1204"/>
        </w:tabs>
        <w:spacing w:before="67"/>
        <w:ind w:right="143" w:firstLine="782"/>
        <w:jc w:val="both"/>
        <w:rPr>
          <w:sz w:val="28"/>
        </w:rPr>
      </w:pPr>
      <w:r>
        <w:rPr>
          <w:i/>
          <w:sz w:val="28"/>
        </w:rPr>
        <w:lastRenderedPageBreak/>
        <w:t xml:space="preserve">Общение с ребенком. </w:t>
      </w:r>
      <w:r>
        <w:rPr>
          <w:sz w:val="28"/>
        </w:rPr>
        <w:t>Постарайтесь заранее договориться с ребенком, когда вы проведете время вместе. Или же подключайте, в игровой форме, ребенка к вашим делам. Если ребенок в данный момент не хочет такого общения – не настаивайте.</w:t>
      </w:r>
    </w:p>
    <w:p w:rsidR="006A776E" w:rsidRDefault="00536041">
      <w:pPr>
        <w:pStyle w:val="a3"/>
        <w:spacing w:before="4"/>
        <w:ind w:right="145"/>
      </w:pPr>
      <w:r>
        <w:t>В общение с ребенком должен входить тактильный контакт. (Это объятия, если инициатор их ребенок и прикосновения к рукам, если ребенок не любит обниматься).</w:t>
      </w:r>
    </w:p>
    <w:p w:rsidR="006A776E" w:rsidRDefault="00536041">
      <w:pPr>
        <w:pStyle w:val="a4"/>
        <w:numPr>
          <w:ilvl w:val="0"/>
          <w:numId w:val="1"/>
        </w:numPr>
        <w:tabs>
          <w:tab w:val="left" w:pos="1132"/>
        </w:tabs>
        <w:spacing w:before="321"/>
        <w:ind w:right="137" w:firstLine="710"/>
        <w:jc w:val="both"/>
        <w:rPr>
          <w:sz w:val="28"/>
        </w:rPr>
      </w:pPr>
      <w:r>
        <w:rPr>
          <w:i/>
          <w:sz w:val="28"/>
        </w:rPr>
        <w:t>Ответственность.</w:t>
      </w:r>
      <w:r w:rsidR="00340D63">
        <w:rPr>
          <w:i/>
          <w:sz w:val="28"/>
        </w:rPr>
        <w:t xml:space="preserve"> </w:t>
      </w:r>
      <w:r>
        <w:rPr>
          <w:sz w:val="28"/>
        </w:rPr>
        <w:t>Формировать</w:t>
      </w:r>
      <w:r w:rsidR="00340D63">
        <w:rPr>
          <w:sz w:val="28"/>
        </w:rPr>
        <w:t xml:space="preserve"> </w:t>
      </w:r>
      <w:r>
        <w:rPr>
          <w:sz w:val="28"/>
        </w:rPr>
        <w:t>у</w:t>
      </w:r>
      <w:r w:rsidR="00340D63">
        <w:rPr>
          <w:sz w:val="28"/>
        </w:rPr>
        <w:t xml:space="preserve"> </w:t>
      </w:r>
      <w:r>
        <w:rPr>
          <w:sz w:val="28"/>
        </w:rPr>
        <w:t>ребенка</w:t>
      </w:r>
      <w:r w:rsidR="00340D63">
        <w:rPr>
          <w:sz w:val="28"/>
        </w:rPr>
        <w:t xml:space="preserve"> </w:t>
      </w:r>
      <w:r>
        <w:rPr>
          <w:sz w:val="28"/>
        </w:rPr>
        <w:t>ответственность</w:t>
      </w:r>
      <w:r w:rsidR="00340D63">
        <w:rPr>
          <w:sz w:val="28"/>
        </w:rPr>
        <w:t xml:space="preserve"> </w:t>
      </w:r>
      <w:r>
        <w:rPr>
          <w:sz w:val="28"/>
        </w:rPr>
        <w:t xml:space="preserve">следует, начиная с незначительных обязанностей. </w:t>
      </w:r>
      <w:r>
        <w:rPr>
          <w:i/>
          <w:sz w:val="28"/>
        </w:rPr>
        <w:t xml:space="preserve">«Теперь за это отвечаешь ты. Ты главный в этом вопросе. Никто другой тебе не будет мешать. Ты сам для себя решаешь, как ты это будешь выполнять и когда». </w:t>
      </w:r>
      <w:r>
        <w:rPr>
          <w:sz w:val="28"/>
        </w:rPr>
        <w:t>Затем, можно дать другую обязанность - более сложную. При этом не забывайте хвалить</w:t>
      </w:r>
      <w:r w:rsidR="00340D63">
        <w:rPr>
          <w:sz w:val="28"/>
        </w:rPr>
        <w:t xml:space="preserve"> </w:t>
      </w:r>
      <w:r>
        <w:rPr>
          <w:sz w:val="28"/>
        </w:rPr>
        <w:t>ребенка за успешное выполнение поручения.</w:t>
      </w:r>
    </w:p>
    <w:p w:rsidR="006A776E" w:rsidRDefault="00536041">
      <w:pPr>
        <w:pStyle w:val="a3"/>
        <w:ind w:right="144"/>
      </w:pPr>
      <w:r>
        <w:t>Пусть ребенок самостоятельно принимает мелкие решения. Чаще советуйтесь с ним.</w:t>
      </w:r>
    </w:p>
    <w:p w:rsidR="006A776E" w:rsidRDefault="006A776E">
      <w:pPr>
        <w:pStyle w:val="a3"/>
        <w:spacing w:before="2"/>
        <w:ind w:left="0" w:right="0" w:firstLine="0"/>
        <w:jc w:val="left"/>
      </w:pPr>
    </w:p>
    <w:p w:rsidR="006A776E" w:rsidRDefault="00536041">
      <w:pPr>
        <w:pStyle w:val="a4"/>
        <w:numPr>
          <w:ilvl w:val="0"/>
          <w:numId w:val="1"/>
        </w:numPr>
        <w:tabs>
          <w:tab w:val="left" w:pos="1132"/>
        </w:tabs>
        <w:ind w:right="140" w:firstLine="710"/>
        <w:jc w:val="both"/>
        <w:rPr>
          <w:sz w:val="28"/>
        </w:rPr>
      </w:pPr>
      <w:r>
        <w:rPr>
          <w:i/>
          <w:sz w:val="28"/>
        </w:rPr>
        <w:t xml:space="preserve">Включение ребенка в семейные дела. </w:t>
      </w:r>
      <w:r>
        <w:rPr>
          <w:sz w:val="28"/>
        </w:rPr>
        <w:t>Давайте возможность ребенку</w:t>
      </w:r>
      <w:r w:rsidR="00340D63">
        <w:rPr>
          <w:sz w:val="28"/>
        </w:rPr>
        <w:t xml:space="preserve"> </w:t>
      </w:r>
      <w:r>
        <w:rPr>
          <w:sz w:val="28"/>
        </w:rPr>
        <w:t>на</w:t>
      </w:r>
      <w:r w:rsidR="00340D63">
        <w:rPr>
          <w:sz w:val="28"/>
        </w:rPr>
        <w:t xml:space="preserve"> </w:t>
      </w:r>
      <w:r>
        <w:rPr>
          <w:sz w:val="28"/>
        </w:rPr>
        <w:t>равных</w:t>
      </w:r>
      <w:r w:rsidR="00340D63">
        <w:rPr>
          <w:sz w:val="28"/>
        </w:rPr>
        <w:t xml:space="preserve"> </w:t>
      </w:r>
      <w:r>
        <w:rPr>
          <w:sz w:val="28"/>
        </w:rPr>
        <w:t>участвовать</w:t>
      </w:r>
      <w:r w:rsidR="00340D63">
        <w:rPr>
          <w:sz w:val="28"/>
        </w:rPr>
        <w:t xml:space="preserve"> </w:t>
      </w:r>
      <w:r>
        <w:rPr>
          <w:sz w:val="28"/>
        </w:rPr>
        <w:t>в</w:t>
      </w:r>
      <w:r w:rsidR="00340D63">
        <w:rPr>
          <w:sz w:val="28"/>
        </w:rPr>
        <w:t xml:space="preserve"> </w:t>
      </w:r>
      <w:r>
        <w:rPr>
          <w:sz w:val="28"/>
        </w:rPr>
        <w:t>обсуждении</w:t>
      </w:r>
      <w:r w:rsidR="00340D63">
        <w:rPr>
          <w:sz w:val="28"/>
        </w:rPr>
        <w:t xml:space="preserve"> </w:t>
      </w:r>
      <w:r>
        <w:rPr>
          <w:sz w:val="28"/>
        </w:rPr>
        <w:t>семейных</w:t>
      </w:r>
      <w:r w:rsidR="00340D63">
        <w:rPr>
          <w:sz w:val="28"/>
        </w:rPr>
        <w:t xml:space="preserve"> </w:t>
      </w:r>
      <w:r>
        <w:rPr>
          <w:sz w:val="28"/>
        </w:rPr>
        <w:t>вопросов. Даже</w:t>
      </w:r>
      <w:r w:rsidR="00340D63">
        <w:rPr>
          <w:sz w:val="28"/>
        </w:rPr>
        <w:t xml:space="preserve"> </w:t>
      </w:r>
      <w:r>
        <w:rPr>
          <w:sz w:val="28"/>
        </w:rPr>
        <w:t>если</w:t>
      </w:r>
      <w:r w:rsidR="00340D63">
        <w:rPr>
          <w:sz w:val="28"/>
        </w:rPr>
        <w:t xml:space="preserve"> </w:t>
      </w:r>
      <w:r>
        <w:rPr>
          <w:sz w:val="28"/>
        </w:rPr>
        <w:t>ребенок, на ваш взгляд, говорит ерунду – выслушайте его и отметьте значимость для Вас его мнения.</w:t>
      </w:r>
    </w:p>
    <w:p w:rsidR="006A776E" w:rsidRDefault="00536041">
      <w:pPr>
        <w:pStyle w:val="a3"/>
        <w:ind w:right="144"/>
      </w:pPr>
      <w:r>
        <w:t xml:space="preserve">Обязательно интересуйтесь, как прошел день в саду: «что было хорошего?» «что было плохого?». Так ребенок </w:t>
      </w:r>
      <w:proofErr w:type="gramStart"/>
      <w:r>
        <w:t>научится выделять хорошие моменты и не</w:t>
      </w:r>
      <w:proofErr w:type="gramEnd"/>
      <w:r>
        <w:t xml:space="preserve"> будет копить в себе негативные переживания. Все, что рассказывает</w:t>
      </w:r>
      <w:r w:rsidR="00340D63">
        <w:t xml:space="preserve"> </w:t>
      </w:r>
      <w:r>
        <w:t>ребенок</w:t>
      </w:r>
      <w:r w:rsidR="00340D63">
        <w:t xml:space="preserve"> </w:t>
      </w:r>
      <w:r>
        <w:t>прошедшем</w:t>
      </w:r>
      <w:r w:rsidR="00340D63">
        <w:t xml:space="preserve"> </w:t>
      </w:r>
      <w:r>
        <w:t xml:space="preserve">дне </w:t>
      </w:r>
      <w:proofErr w:type="gramStart"/>
      <w:r>
        <w:t>–</w:t>
      </w:r>
      <w:r>
        <w:rPr>
          <w:u w:val="single"/>
        </w:rPr>
        <w:t>в</w:t>
      </w:r>
      <w:proofErr w:type="gramEnd"/>
      <w:r>
        <w:rPr>
          <w:u w:val="single"/>
        </w:rPr>
        <w:t>ажно</w:t>
      </w:r>
      <w:r>
        <w:t>.</w:t>
      </w:r>
      <w:r w:rsidR="00340D63">
        <w:t xml:space="preserve"> </w:t>
      </w:r>
      <w:r>
        <w:t>Бывает,</w:t>
      </w:r>
      <w:r w:rsidR="00340D63">
        <w:t xml:space="preserve"> </w:t>
      </w:r>
      <w:r>
        <w:t>родители</w:t>
      </w:r>
      <w:r w:rsidR="00340D63">
        <w:t xml:space="preserve"> </w:t>
      </w:r>
      <w:r>
        <w:t>не</w:t>
      </w:r>
      <w:r w:rsidR="00340D63">
        <w:t xml:space="preserve"> </w:t>
      </w:r>
      <w:r>
        <w:t>слушают всего, что говорит ребенок и пропускают важные вещи. Ребенок обижается.</w:t>
      </w:r>
      <w:r w:rsidR="00340D63">
        <w:t xml:space="preserve"> </w:t>
      </w:r>
      <w:r>
        <w:t>И желание ребенка делиться новостями снижается.</w:t>
      </w:r>
    </w:p>
    <w:p w:rsidR="006A776E" w:rsidRDefault="00536041">
      <w:pPr>
        <w:pStyle w:val="a3"/>
      </w:pPr>
      <w:r>
        <w:t>Если ребенок просит помощь в выполнении каких-либо заданий – не отказывайте. Даже если оно легкое, не ругайте ребенка, что он просит помощи. Этим он хочет помочь самому себе, когда ему лень. Разговаривайте во время выполнения заданий, шутите. В такой атмосфере, хоть выполнение заданий и затянется по времени, у ребенка будет формироваться положительный настрой на них.</w:t>
      </w:r>
    </w:p>
    <w:p w:rsidR="006A776E" w:rsidRDefault="006A776E">
      <w:pPr>
        <w:pStyle w:val="a3"/>
        <w:ind w:left="0" w:right="0" w:firstLine="0"/>
        <w:jc w:val="left"/>
      </w:pPr>
    </w:p>
    <w:p w:rsidR="006A776E" w:rsidRDefault="00536041">
      <w:pPr>
        <w:pStyle w:val="a4"/>
        <w:numPr>
          <w:ilvl w:val="0"/>
          <w:numId w:val="1"/>
        </w:numPr>
        <w:tabs>
          <w:tab w:val="left" w:pos="1060"/>
        </w:tabs>
        <w:ind w:firstLine="710"/>
        <w:jc w:val="both"/>
        <w:rPr>
          <w:sz w:val="26"/>
        </w:rPr>
      </w:pPr>
      <w:r>
        <w:rPr>
          <w:i/>
          <w:sz w:val="28"/>
        </w:rPr>
        <w:t xml:space="preserve">Научите ребенка анализировать свое состояние. </w:t>
      </w:r>
      <w:r>
        <w:rPr>
          <w:sz w:val="28"/>
        </w:rPr>
        <w:t xml:space="preserve">Родители должны запастись терпением, помогая ребенку справляться со своим поведением. Дайте ему столько времени для развития навыков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>, сколько ему потребуется. Не осуждайте и не критикуйте ребенка: говорите ему, почему он отреагировал неправильно в той или иной ситуации, и как следует поступить в следующий раз.</w:t>
      </w:r>
    </w:p>
    <w:p w:rsidR="006A776E" w:rsidRDefault="00536041">
      <w:pPr>
        <w:pStyle w:val="a3"/>
        <w:ind w:right="150"/>
      </w:pPr>
      <w:r>
        <w:t>Дети лучше учатся принимать взвешенные решения, когда их родители склонны к самоанализу и обдумыванию своих поступков. Следует приучать ребенка анализировать свои эмоции и поведение. Такие навыки полезны как для детей, так и для взрослых.</w:t>
      </w:r>
    </w:p>
    <w:p w:rsidR="006A776E" w:rsidRDefault="006A776E">
      <w:pPr>
        <w:pStyle w:val="a3"/>
        <w:sectPr w:rsidR="006A776E">
          <w:pgSz w:w="11910" w:h="16840"/>
          <w:pgMar w:top="1040" w:right="708" w:bottom="280" w:left="1559" w:header="720" w:footer="720" w:gutter="0"/>
          <w:cols w:space="720"/>
        </w:sectPr>
      </w:pPr>
    </w:p>
    <w:p w:rsidR="006A776E" w:rsidRDefault="00536041">
      <w:pPr>
        <w:pStyle w:val="a3"/>
        <w:tabs>
          <w:tab w:val="left" w:pos="1240"/>
          <w:tab w:val="left" w:pos="2602"/>
          <w:tab w:val="left" w:pos="3513"/>
          <w:tab w:val="left" w:pos="4673"/>
          <w:tab w:val="left" w:pos="6016"/>
          <w:tab w:val="left" w:pos="7124"/>
          <w:tab w:val="left" w:pos="7465"/>
          <w:tab w:val="left" w:pos="8610"/>
        </w:tabs>
        <w:spacing w:before="67"/>
        <w:ind w:right="149"/>
        <w:jc w:val="left"/>
      </w:pPr>
      <w:r>
        <w:rPr>
          <w:spacing w:val="-10"/>
        </w:rPr>
        <w:lastRenderedPageBreak/>
        <w:t>В</w:t>
      </w:r>
      <w:r>
        <w:tab/>
      </w:r>
      <w:r>
        <w:rPr>
          <w:spacing w:val="-2"/>
        </w:rPr>
        <w:t>конечном</w:t>
      </w:r>
      <w:r>
        <w:tab/>
      </w:r>
      <w:r>
        <w:rPr>
          <w:spacing w:val="-2"/>
        </w:rPr>
        <w:t>счете,</w:t>
      </w:r>
      <w:r>
        <w:tab/>
      </w:r>
      <w:r>
        <w:rPr>
          <w:spacing w:val="-2"/>
        </w:rPr>
        <w:t>лучшим</w:t>
      </w:r>
      <w:r>
        <w:tab/>
      </w:r>
      <w:r>
        <w:rPr>
          <w:spacing w:val="-2"/>
        </w:rPr>
        <w:t>способом</w:t>
      </w:r>
      <w:r>
        <w:tab/>
      </w:r>
      <w:r>
        <w:rPr>
          <w:spacing w:val="-2"/>
        </w:rPr>
        <w:t>развить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2"/>
        </w:rPr>
        <w:t xml:space="preserve">навыки </w:t>
      </w:r>
      <w:proofErr w:type="spellStart"/>
      <w:r>
        <w:t>саморегуляции</w:t>
      </w:r>
      <w:proofErr w:type="spellEnd"/>
      <w:r>
        <w:t xml:space="preserve"> являются поддержка родителей и теплая семейная атмосфера.</w:t>
      </w:r>
    </w:p>
    <w:p w:rsidR="006A776E" w:rsidRDefault="00536041">
      <w:pPr>
        <w:pStyle w:val="a4"/>
        <w:numPr>
          <w:ilvl w:val="0"/>
          <w:numId w:val="1"/>
        </w:numPr>
        <w:tabs>
          <w:tab w:val="left" w:pos="1060"/>
        </w:tabs>
        <w:spacing w:before="321"/>
        <w:ind w:right="144" w:firstLine="710"/>
        <w:jc w:val="both"/>
        <w:rPr>
          <w:i/>
          <w:sz w:val="26"/>
        </w:rPr>
      </w:pPr>
      <w:r>
        <w:rPr>
          <w:i/>
          <w:sz w:val="28"/>
        </w:rPr>
        <w:t xml:space="preserve">Семейные правила. </w:t>
      </w:r>
      <w:r>
        <w:rPr>
          <w:sz w:val="28"/>
        </w:rPr>
        <w:t xml:space="preserve">Для взаимодействия в семье между взрослыми, между взрослыми и детьми нужны правила. Такие правила определяют, </w:t>
      </w:r>
      <w:proofErr w:type="gramStart"/>
      <w:r>
        <w:rPr>
          <w:sz w:val="28"/>
        </w:rPr>
        <w:t>кто</w:t>
      </w:r>
      <w:proofErr w:type="gramEnd"/>
      <w:r>
        <w:rPr>
          <w:sz w:val="28"/>
        </w:rPr>
        <w:t xml:space="preserve"> что должен делать и что будет, если он этого не выполнит. Если взрослый что-то обещает при ребенке очень важно это выполнить. Ребенок будет перенимать такое поведение. Семейные правила могут быть устными, а</w:t>
      </w:r>
      <w:r w:rsidR="00340D63">
        <w:rPr>
          <w:sz w:val="28"/>
        </w:rPr>
        <w:t xml:space="preserve"> </w:t>
      </w:r>
      <w:r>
        <w:rPr>
          <w:sz w:val="28"/>
        </w:rPr>
        <w:t>могут быть приняты всей семьей и красиво записаны на листе бумаги с подписью всех членов семьи.</w:t>
      </w:r>
    </w:p>
    <w:sectPr w:rsidR="006A776E" w:rsidSect="006A776E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D1664"/>
    <w:multiLevelType w:val="hybridMultilevel"/>
    <w:tmpl w:val="67DE17B6"/>
    <w:lvl w:ilvl="0" w:tplc="1DE64C5A">
      <w:start w:val="1"/>
      <w:numFmt w:val="decimal"/>
      <w:lvlText w:val="%1."/>
      <w:lvlJc w:val="left"/>
      <w:pPr>
        <w:ind w:left="140" w:hanging="528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823490B6">
      <w:numFmt w:val="bullet"/>
      <w:lvlText w:val="•"/>
      <w:lvlJc w:val="left"/>
      <w:pPr>
        <w:ind w:left="1089" w:hanging="528"/>
      </w:pPr>
      <w:rPr>
        <w:rFonts w:hint="default"/>
        <w:lang w:val="ru-RU" w:eastAsia="en-US" w:bidi="ar-SA"/>
      </w:rPr>
    </w:lvl>
    <w:lvl w:ilvl="2" w:tplc="19BA641A">
      <w:numFmt w:val="bullet"/>
      <w:lvlText w:val="•"/>
      <w:lvlJc w:val="left"/>
      <w:pPr>
        <w:ind w:left="2039" w:hanging="528"/>
      </w:pPr>
      <w:rPr>
        <w:rFonts w:hint="default"/>
        <w:lang w:val="ru-RU" w:eastAsia="en-US" w:bidi="ar-SA"/>
      </w:rPr>
    </w:lvl>
    <w:lvl w:ilvl="3" w:tplc="B0789D44">
      <w:numFmt w:val="bullet"/>
      <w:lvlText w:val="•"/>
      <w:lvlJc w:val="left"/>
      <w:pPr>
        <w:ind w:left="2989" w:hanging="528"/>
      </w:pPr>
      <w:rPr>
        <w:rFonts w:hint="default"/>
        <w:lang w:val="ru-RU" w:eastAsia="en-US" w:bidi="ar-SA"/>
      </w:rPr>
    </w:lvl>
    <w:lvl w:ilvl="4" w:tplc="A48060E4">
      <w:numFmt w:val="bullet"/>
      <w:lvlText w:val="•"/>
      <w:lvlJc w:val="left"/>
      <w:pPr>
        <w:ind w:left="3938" w:hanging="528"/>
      </w:pPr>
      <w:rPr>
        <w:rFonts w:hint="default"/>
        <w:lang w:val="ru-RU" w:eastAsia="en-US" w:bidi="ar-SA"/>
      </w:rPr>
    </w:lvl>
    <w:lvl w:ilvl="5" w:tplc="91BC6E08">
      <w:numFmt w:val="bullet"/>
      <w:lvlText w:val="•"/>
      <w:lvlJc w:val="left"/>
      <w:pPr>
        <w:ind w:left="4888" w:hanging="528"/>
      </w:pPr>
      <w:rPr>
        <w:rFonts w:hint="default"/>
        <w:lang w:val="ru-RU" w:eastAsia="en-US" w:bidi="ar-SA"/>
      </w:rPr>
    </w:lvl>
    <w:lvl w:ilvl="6" w:tplc="A33CE562">
      <w:numFmt w:val="bullet"/>
      <w:lvlText w:val="•"/>
      <w:lvlJc w:val="left"/>
      <w:pPr>
        <w:ind w:left="5838" w:hanging="528"/>
      </w:pPr>
      <w:rPr>
        <w:rFonts w:hint="default"/>
        <w:lang w:val="ru-RU" w:eastAsia="en-US" w:bidi="ar-SA"/>
      </w:rPr>
    </w:lvl>
    <w:lvl w:ilvl="7" w:tplc="A5CC2B76">
      <w:numFmt w:val="bullet"/>
      <w:lvlText w:val="•"/>
      <w:lvlJc w:val="left"/>
      <w:pPr>
        <w:ind w:left="6787" w:hanging="528"/>
      </w:pPr>
      <w:rPr>
        <w:rFonts w:hint="default"/>
        <w:lang w:val="ru-RU" w:eastAsia="en-US" w:bidi="ar-SA"/>
      </w:rPr>
    </w:lvl>
    <w:lvl w:ilvl="8" w:tplc="B1083418">
      <w:numFmt w:val="bullet"/>
      <w:lvlText w:val="•"/>
      <w:lvlJc w:val="left"/>
      <w:pPr>
        <w:ind w:left="7737" w:hanging="5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776E"/>
    <w:rsid w:val="0025635D"/>
    <w:rsid w:val="00340D63"/>
    <w:rsid w:val="00536041"/>
    <w:rsid w:val="006A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77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77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776E"/>
    <w:pPr>
      <w:ind w:left="140" w:right="136" w:firstLine="7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A776E"/>
    <w:pPr>
      <w:ind w:left="70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A776E"/>
    <w:pPr>
      <w:ind w:left="140" w:right="13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6A77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779</Words>
  <Characters>4442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49</dc:creator>
  <cp:lastModifiedBy>User</cp:lastModifiedBy>
  <cp:revision>4</cp:revision>
  <dcterms:created xsi:type="dcterms:W3CDTF">2026-03-11T07:57:00Z</dcterms:created>
  <dcterms:modified xsi:type="dcterms:W3CDTF">2026-03-11T08:01:00Z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3-Heights(TM) PDF Security Shell 4.8.25.2 (http://www.pdf-tools.com)</vt:lpwstr>
  </property>
</Properties>
</file>