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C940" w14:textId="75478000" w:rsidR="00914676" w:rsidRPr="00914676" w:rsidRDefault="00914676" w:rsidP="0006247C">
      <w:pPr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ru-RU"/>
          <w14:ligatures w14:val="none"/>
        </w:rPr>
        <w:t xml:space="preserve">Консультация для родителей </w:t>
      </w:r>
    </w:p>
    <w:p w14:paraId="608CEA1F" w14:textId="3A4D96B1" w:rsidR="0006247C" w:rsidRPr="00914676" w:rsidRDefault="00914676" w:rsidP="0006247C">
      <w:pPr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«</w:t>
      </w:r>
      <w:r w:rsidR="0006247C" w:rsidRPr="00914676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Роль сказки в развитии малышей 2-3 лет</w:t>
      </w:r>
      <w:r w:rsidRPr="00914676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»</w:t>
      </w:r>
    </w:p>
    <w:p w14:paraId="45D94453" w14:textId="17FDA09A" w:rsidR="00914676" w:rsidRPr="00914676" w:rsidRDefault="00914676" w:rsidP="0006247C">
      <w:pPr>
        <w:spacing w:after="0" w:line="360" w:lineRule="atLeast"/>
        <w:ind w:firstLine="708"/>
        <w:jc w:val="center"/>
        <w:rPr>
          <w:rFonts w:ascii="Arial" w:eastAsia="Times New Roman" w:hAnsi="Arial" w:cs="Arial"/>
          <w:color w:val="C00000"/>
          <w:kern w:val="0"/>
          <w:sz w:val="28"/>
          <w:szCs w:val="28"/>
          <w:lang w:eastAsia="ru-RU"/>
          <w14:ligatures w14:val="none"/>
        </w:rPr>
      </w:pPr>
    </w:p>
    <w:p w14:paraId="18FE9DCD" w14:textId="6C47BCBC" w:rsidR="0006247C" w:rsidRPr="00914676" w:rsidRDefault="00914676" w:rsidP="0006247C">
      <w:pPr>
        <w:spacing w:after="0" w:line="360" w:lineRule="atLeast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314D2A" wp14:editId="597E3267">
            <wp:simplePos x="0" y="0"/>
            <wp:positionH relativeFrom="column">
              <wp:posOffset>3059430</wp:posOffset>
            </wp:positionH>
            <wp:positionV relativeFrom="paragraph">
              <wp:posOffset>77470</wp:posOffset>
            </wp:positionV>
            <wp:extent cx="2839720" cy="3710940"/>
            <wp:effectExtent l="171450" t="171450" r="170180" b="194310"/>
            <wp:wrapTight wrapText="bothSides">
              <wp:wrapPolygon edited="0">
                <wp:start x="-1159" y="-998"/>
                <wp:lineTo x="-1304" y="22287"/>
                <wp:lineTo x="-869" y="22620"/>
                <wp:lineTo x="22315" y="22620"/>
                <wp:lineTo x="22750" y="22287"/>
                <wp:lineTo x="22605" y="-998"/>
                <wp:lineTo x="-1159" y="-998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710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Сказка </w:t>
      </w:r>
      <w:proofErr w:type="gramStart"/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маленькая модель мира, понятная детям.</w:t>
      </w:r>
      <w:r w:rsidRPr="00914676">
        <w:rPr>
          <w:noProof/>
        </w:rPr>
        <w:t xml:space="preserve"> </w:t>
      </w:r>
    </w:p>
    <w:p w14:paraId="7AF88295" w14:textId="1FC1E3AA" w:rsidR="0006247C" w:rsidRPr="00914676" w:rsidRDefault="0006247C" w:rsidP="0006247C">
      <w:pPr>
        <w:spacing w:after="0" w:line="360" w:lineRule="atLeast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помощью сказок ребенок учится отличать плохое от хорошего, с помощью любимого героя выстраивает собственную линию поведения в той или иной ситуации. Все сказки выдуманы людьми, но каждая из них несет свою поучительную историю.</w:t>
      </w:r>
    </w:p>
    <w:p w14:paraId="2AB6886A" w14:textId="5B3CFF80" w:rsidR="0006247C" w:rsidRPr="00914676" w:rsidRDefault="0006247C" w:rsidP="0006247C">
      <w:pPr>
        <w:spacing w:after="0" w:line="360" w:lineRule="atLeast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Сказка занимает важную роль в формировании личности и в всестороннем развитии ребенка. Мультфильмы интересно смотреть, но они не развивают воображение, ведь действия представлены на экране. Если вы хотите, чтобы ребенок развивался творчески, необходимо предоставлять ему простор для фантазирования. </w:t>
      </w:r>
    </w:p>
    <w:p w14:paraId="379C0EC5" w14:textId="77777777" w:rsidR="0006247C" w:rsidRPr="00914676" w:rsidRDefault="0006247C" w:rsidP="0006247C">
      <w:pPr>
        <w:spacing w:after="0" w:line="360" w:lineRule="atLeast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Рассказывая малышу сказку, мы развиваем его внутренний мир. И чем раньше мы будем читать книжки, тем раньше он начнет говорить и правильно выражаться.</w:t>
      </w:r>
    </w:p>
    <w:p w14:paraId="78EF613F" w14:textId="77777777" w:rsidR="0006247C" w:rsidRPr="00914676" w:rsidRDefault="0006247C" w:rsidP="0006247C">
      <w:pPr>
        <w:spacing w:after="0" w:line="360" w:lineRule="atLeast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 сказки начинается знакомство с миром литературы, с миром человеческих взаимоотношений и окружающим миром в целом. Сказка будит любознательность и воображение ребенка, развивает его интеллект, помогает понять самого себя, свои желания и эмоции, а также желания и эмоции других людей. </w:t>
      </w:r>
    </w:p>
    <w:p w14:paraId="1272AB3F" w14:textId="77777777" w:rsidR="0006247C" w:rsidRPr="00914676" w:rsidRDefault="0006247C" w:rsidP="0006247C">
      <w:pPr>
        <w:spacing w:after="0" w:line="360" w:lineRule="atLeast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Образность - важная особенность сказок, которая облегчает их восприятие детьми, не способными еще к абстрактному мышлению. В герое обычно весьма выпукло и ярко показываются главные черты характера, которые сближают его с национальным характером народа: отвага, трудолюбие, остроумие и т.п. Эти черты раскрываются в событиях, и благодаря разнообразным художественным средствам. Рассказывайте сказку интересно, как бы чувствуя, что это другой мир. Читайте с хорошей дикцией и интонацией, тогда ребенок научится четко выговаривать звуки.</w:t>
      </w:r>
    </w:p>
    <w:p w14:paraId="54203F04" w14:textId="77777777" w:rsidR="0006247C" w:rsidRPr="00914676" w:rsidRDefault="0006247C" w:rsidP="0006247C">
      <w:pPr>
        <w:spacing w:after="0" w:line="360" w:lineRule="atLeast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Сказка может не только воспитывать, но и корректировать поведение, во многих случаях снимать сложные психологические проблемы и стрессы, </w:t>
      </w: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тревожащие неокрепшую психику ребенка. Но самая главная мораль – что есть зло, а что добро. В наших сказках именно это и выражено. В результате ребенок сравнивает себя с хорошим персонажем и знает, что зло наказуемо. Через сказку легче всего объяснить ребёнку первые и главные понятия нравственности: что такое "хорошо" и что такое "плохо". Это очень важно для определения симпатий ребенка, для разграничения добра и зла.  </w:t>
      </w:r>
    </w:p>
    <w:p w14:paraId="741E5FF4" w14:textId="05DDFEFB" w:rsidR="0006247C" w:rsidRPr="00914676" w:rsidRDefault="00914676" w:rsidP="0006247C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9A5D17" wp14:editId="5CB9F051">
            <wp:simplePos x="0" y="0"/>
            <wp:positionH relativeFrom="column">
              <wp:posOffset>36195</wp:posOffset>
            </wp:positionH>
            <wp:positionV relativeFrom="paragraph">
              <wp:posOffset>1838325</wp:posOffset>
            </wp:positionV>
            <wp:extent cx="3452495" cy="3452495"/>
            <wp:effectExtent l="171450" t="171450" r="186055" b="186055"/>
            <wp:wrapTight wrapText="bothSides">
              <wp:wrapPolygon edited="0">
                <wp:start x="-1073" y="-1073"/>
                <wp:lineTo x="-1073" y="21334"/>
                <wp:lineTo x="-834" y="22645"/>
                <wp:lineTo x="22287" y="22645"/>
                <wp:lineTo x="22645" y="22049"/>
                <wp:lineTo x="22645" y="1073"/>
                <wp:lineTo x="22406" y="-715"/>
                <wp:lineTo x="22406" y="-1073"/>
                <wp:lineTo x="-1073" y="-1073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34524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Первые сказки для ребенка должны быть несложными и короткими. Их смысл должен быть хорошо уловим, а </w:t>
      </w: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слова -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простыми и понятными. Малышам от 1-3 лет хорошо подойдут простые народные сказки с простыми предложениями и с множеством повторений, например: «Репка», «Колобок», «Теремок» и т.д. Лучше всего, чтобы главными героями сказок для детей этого возраста были знакомые ребенку животные, дети или взрослые. </w:t>
      </w: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Родители,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рассказывая сказку могут подражать голосам животных, корчить рожицы и жестикулировать – это ребенку очень понравится. Читать малышам сказки данного возраста нужно медленно, нараспев, с выражением, чтобы малыш мог ясно представить себе всех героев сказки.</w:t>
      </w:r>
    </w:p>
    <w:p w14:paraId="4C541C3C" w14:textId="0FD1FCDA" w:rsidR="0006247C" w:rsidRPr="00914676" w:rsidRDefault="0006247C" w:rsidP="0006247C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 Главная задача в раннем   возрасте – заинтересовать ребенка чтением и сформировать у него любовь к книгам. Обращайте внимание на внешний вид книги. Выбирайте яркие, красочные книжки с большим количеством иллюстраций и плотными страницами.</w:t>
      </w:r>
    </w:p>
    <w:p w14:paraId="51CC08BB" w14:textId="66AF17BD" w:rsidR="0006247C" w:rsidRPr="00914676" w:rsidRDefault="0006247C" w:rsidP="0006247C">
      <w:pPr>
        <w:spacing w:after="0" w:line="360" w:lineRule="atLeast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2-3 года ребенок уже воспринимает книжки не просто в качестве интересных предметов, он начинает постепенно осознавать смысл описанных историй, понимать сюжет, выражать свое мнение по поводу услышанного и увиденного. Самое время приступать к более серьезному и осмысленному чтению!</w:t>
      </w:r>
    </w:p>
    <w:p w14:paraId="1B77CD18" w14:textId="71E8B6E0" w:rsidR="0006247C" w:rsidRPr="00914676" w:rsidRDefault="0006247C" w:rsidP="0006247C">
      <w:pPr>
        <w:spacing w:after="0" w:line="360" w:lineRule="atLeast"/>
        <w:jc w:val="both"/>
        <w:rPr>
          <w:rFonts w:ascii="Arial" w:eastAsia="Times New Roman" w:hAnsi="Arial" w:cs="Arial"/>
          <w:color w:val="EE0000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Как читать?</w:t>
      </w:r>
    </w:p>
    <w:p w14:paraId="11B4C5CA" w14:textId="77777777" w:rsidR="00914676" w:rsidRDefault="00914676" w:rsidP="00914676">
      <w:pPr>
        <w:spacing w:before="100" w:beforeAutospacing="1"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Превратите чтение в приятный малышу ритуал. Например, делайте это перед сном, после завтрака или перед дневным сном. Большую роль играет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обстановка – красивые подушки, мягкое одеяло, любимые игрушки, красивая лампа создают ощущение уюта, безопасности, спокойствия и усиливают приятное впечатление от чтения.</w:t>
      </w:r>
    </w:p>
    <w:p w14:paraId="559EF392" w14:textId="35916536" w:rsidR="0006247C" w:rsidRPr="00914676" w:rsidRDefault="00914676" w:rsidP="00914676">
      <w:pPr>
        <w:spacing w:before="100" w:beforeAutospacing="1"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Читайте одно и то же произведение много раз, если этого просит ребенок. Такая просьба говорит о том, что именно эта книга нашла отклик в душе малыша. Используйте повторное чтение для развития воображения и творческого мышления - просите ребёнка продолжить предложение или придумать свой конец знакомой сказки.</w:t>
      </w:r>
    </w:p>
    <w:p w14:paraId="07F8C7BE" w14:textId="7C3A5ACC" w:rsidR="00914676" w:rsidRPr="00914676" w:rsidRDefault="00914676" w:rsidP="00914676">
      <w:pPr>
        <w:spacing w:before="100" w:beforeAutospacing="1"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 бойтесь браться за тексты с незнакомыми, как вам кажется, ребенку словами. Значение многих слов в сказках и стихотворениях дети понимают интуитивно, из контекста. Чем больше новых слов встречается в тексте, тем интенсивней будет расширяться словарный запас ребенка.</w:t>
      </w:r>
    </w:p>
    <w:p w14:paraId="13E25718" w14:textId="77777777" w:rsidR="00914676" w:rsidRDefault="0006247C" w:rsidP="00914676">
      <w:pPr>
        <w:spacing w:after="0" w:line="360" w:lineRule="atLeast"/>
        <w:jc w:val="both"/>
        <w:rPr>
          <w:rFonts w:ascii="Arial" w:eastAsia="Times New Roman" w:hAnsi="Arial" w:cs="Arial"/>
          <w:color w:val="EE0000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Что читать?</w:t>
      </w:r>
    </w:p>
    <w:p w14:paraId="4A99D377" w14:textId="77777777" w:rsidR="00914676" w:rsidRPr="00914676" w:rsidRDefault="00914676" w:rsidP="00914676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Добрые и поучительные народные сказки</w:t>
      </w:r>
    </w:p>
    <w:p w14:paraId="44EA3EED" w14:textId="77777777" w:rsidR="00914676" w:rsidRDefault="00914676" w:rsidP="00914676">
      <w:pPr>
        <w:spacing w:after="0" w:line="360" w:lineRule="atLeast"/>
        <w:jc w:val="both"/>
        <w:rPr>
          <w:rFonts w:ascii="Arial" w:eastAsia="Times New Roman" w:hAnsi="Arial" w:cs="Arial"/>
          <w:color w:val="EE0000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Авторские сказки классиков детской литературы</w:t>
      </w:r>
    </w:p>
    <w:p w14:paraId="48ACF5E9" w14:textId="77777777" w:rsidR="00914676" w:rsidRPr="00914676" w:rsidRDefault="00914676" w:rsidP="00914676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Стихотворения и сказки в стихах</w:t>
      </w:r>
    </w:p>
    <w:p w14:paraId="5D821CA8" w14:textId="77777777" w:rsidR="00914676" w:rsidRPr="00914676" w:rsidRDefault="00914676" w:rsidP="00914676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Стихотворные загадки</w:t>
      </w:r>
    </w:p>
    <w:p w14:paraId="49119835" w14:textId="20BC8B57" w:rsidR="00914676" w:rsidRPr="00914676" w:rsidRDefault="00914676" w:rsidP="0006247C">
      <w:pPr>
        <w:spacing w:after="0" w:line="360" w:lineRule="atLeast"/>
        <w:jc w:val="both"/>
        <w:rPr>
          <w:rFonts w:ascii="Arial" w:eastAsia="Times New Roman" w:hAnsi="Arial" w:cs="Arial"/>
          <w:color w:val="EE0000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Рассказы о природе и животных</w:t>
      </w:r>
    </w:p>
    <w:p w14:paraId="3EB8A144" w14:textId="77777777" w:rsidR="00914676" w:rsidRDefault="0006247C" w:rsidP="00914676">
      <w:pPr>
        <w:spacing w:after="0" w:line="360" w:lineRule="atLeast"/>
        <w:jc w:val="both"/>
        <w:rPr>
          <w:rFonts w:ascii="Arial" w:eastAsia="Times New Roman" w:hAnsi="Arial" w:cs="Arial"/>
          <w:color w:val="EE0000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Какие книги выбирать?</w:t>
      </w:r>
    </w:p>
    <w:p w14:paraId="0E5375C3" w14:textId="77777777" w:rsidR="00914676" w:rsidRPr="00914676" w:rsidRDefault="00914676" w:rsidP="00914676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Издания с простыми, качественно выполненными и соответствующими тексту иллюстрациями на каждой странице.</w:t>
      </w:r>
    </w:p>
    <w:p w14:paraId="41DB45F9" w14:textId="2EE491A5" w:rsidR="00914676" w:rsidRPr="00914676" w:rsidRDefault="00914676" w:rsidP="00914676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Произведения с лаконичным и содержательным текстом, ограниченным количеством героев и простой сюжетной линией.</w:t>
      </w:r>
    </w:p>
    <w:p w14:paraId="0A0902FC" w14:textId="11B432B2" w:rsidR="00914676" w:rsidRPr="00914676" w:rsidRDefault="00914676" w:rsidP="00914676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74DD6E8" wp14:editId="42D767E7">
            <wp:simplePos x="0" y="0"/>
            <wp:positionH relativeFrom="column">
              <wp:posOffset>2440305</wp:posOffset>
            </wp:positionH>
            <wp:positionV relativeFrom="paragraph">
              <wp:posOffset>185420</wp:posOffset>
            </wp:positionV>
            <wp:extent cx="3543300" cy="2362200"/>
            <wp:effectExtent l="190500" t="190500" r="190500" b="190500"/>
            <wp:wrapTight wrapText="bothSides">
              <wp:wrapPolygon edited="0">
                <wp:start x="10568" y="-1742"/>
                <wp:lineTo x="-1161" y="-1394"/>
                <wp:lineTo x="-1161" y="21252"/>
                <wp:lineTo x="-813" y="23168"/>
                <wp:lineTo x="22297" y="23168"/>
                <wp:lineTo x="22645" y="21077"/>
                <wp:lineTo x="22645" y="-1045"/>
                <wp:lineTo x="21368" y="-1394"/>
                <wp:lineTo x="11032" y="-1742"/>
                <wp:lineTo x="10568" y="-1742"/>
              </wp:wrapPolygon>
            </wp:wrapTight>
            <wp:docPr id="163770253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Книги, неподвластные времени. Ориентируйтесь на собственные воспоминания, подумайте, какие произведения запомнились вам из детства.</w:t>
      </w:r>
    </w:p>
    <w:p w14:paraId="4990B6D5" w14:textId="3A50D7D1" w:rsidR="0006247C" w:rsidRPr="00914676" w:rsidRDefault="00914676" w:rsidP="00914676">
      <w:pPr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91467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="0006247C" w:rsidRPr="0091467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Прочные и не слишком дорогие для вас издания – дети в 2-3 года еще не осознают, насколько легко повредить книгу.</w:t>
      </w:r>
    </w:p>
    <w:p w14:paraId="0C6F9C4A" w14:textId="6C620EEF" w:rsidR="00F93DC7" w:rsidRPr="00914676" w:rsidRDefault="00F93DC7">
      <w:pPr>
        <w:rPr>
          <w:color w:val="000000" w:themeColor="text1"/>
          <w:sz w:val="28"/>
          <w:szCs w:val="28"/>
        </w:rPr>
      </w:pPr>
    </w:p>
    <w:sectPr w:rsidR="00F93DC7" w:rsidRPr="0091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5473"/>
    <w:multiLevelType w:val="multilevel"/>
    <w:tmpl w:val="24C6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1C145C"/>
    <w:multiLevelType w:val="multilevel"/>
    <w:tmpl w:val="8B94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08724F"/>
    <w:multiLevelType w:val="multilevel"/>
    <w:tmpl w:val="222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3654325">
    <w:abstractNumId w:val="1"/>
  </w:num>
  <w:num w:numId="2" w16cid:durableId="459880588">
    <w:abstractNumId w:val="2"/>
  </w:num>
  <w:num w:numId="3" w16cid:durableId="103442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7C"/>
    <w:rsid w:val="0006247C"/>
    <w:rsid w:val="00132D34"/>
    <w:rsid w:val="001A2BD0"/>
    <w:rsid w:val="002E3884"/>
    <w:rsid w:val="00592850"/>
    <w:rsid w:val="008D15D0"/>
    <w:rsid w:val="00914676"/>
    <w:rsid w:val="00A92980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9728"/>
  <w15:chartTrackingRefBased/>
  <w15:docId w15:val="{2F5EFF9B-8543-4470-A325-5A00F307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4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4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4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4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2</cp:revision>
  <dcterms:created xsi:type="dcterms:W3CDTF">2026-04-12T15:35:00Z</dcterms:created>
  <dcterms:modified xsi:type="dcterms:W3CDTF">2026-04-12T15:35:00Z</dcterms:modified>
</cp:coreProperties>
</file>