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5E" w:rsidRDefault="00772F5E" w:rsidP="00772F5E">
      <w:pPr>
        <w:spacing w:after="200" w:line="276" w:lineRule="auto"/>
        <w:rPr>
          <w:rFonts w:ascii="Times New Roman" w:eastAsia="Calibri" w:hAnsi="Times New Roman" w:cs="Times New Roman"/>
          <w:b/>
          <w:color w:val="7030A0"/>
        </w:rPr>
      </w:pPr>
    </w:p>
    <w:p w:rsidR="00772F5E" w:rsidRDefault="00772F5E" w:rsidP="00772F5E">
      <w:pPr>
        <w:spacing w:after="200" w:line="276" w:lineRule="auto"/>
        <w:jc w:val="center"/>
        <w:rPr>
          <w:rStyle w:val="c7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color w:val="7030A0"/>
          <w:sz w:val="40"/>
          <w:szCs w:val="40"/>
          <w:u w:val="single"/>
        </w:rPr>
        <w:t>Консультация для родителей на тему:</w:t>
      </w: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7030A0"/>
          <w:sz w:val="40"/>
          <w:szCs w:val="40"/>
        </w:rPr>
      </w:pP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7030A0"/>
          <w:sz w:val="40"/>
          <w:szCs w:val="40"/>
        </w:rPr>
      </w:pPr>
      <w:bookmarkStart w:id="0" w:name="_GoBack"/>
      <w:r>
        <w:rPr>
          <w:rStyle w:val="c7"/>
          <w:b/>
          <w:bCs/>
          <w:i/>
          <w:iCs/>
          <w:color w:val="7030A0"/>
          <w:sz w:val="40"/>
          <w:szCs w:val="40"/>
        </w:rPr>
        <w:t>«</w:t>
      </w:r>
      <w:r>
        <w:rPr>
          <w:rStyle w:val="c7"/>
          <w:rFonts w:ascii="Arial" w:hAnsi="Arial" w:cs="Arial"/>
          <w:b/>
          <w:bCs/>
          <w:i/>
          <w:iCs/>
          <w:color w:val="7030A0"/>
          <w:sz w:val="40"/>
          <w:szCs w:val="40"/>
        </w:rPr>
        <w:t>ИЗУЧАЕМ БУКВЫ ВЕСЕЛО</w:t>
      </w:r>
      <w:r>
        <w:rPr>
          <w:rStyle w:val="c7"/>
          <w:rFonts w:ascii="Agency FB" w:hAnsi="Agency FB"/>
          <w:b/>
          <w:bCs/>
          <w:i/>
          <w:iCs/>
          <w:color w:val="7030A0"/>
          <w:sz w:val="40"/>
          <w:szCs w:val="40"/>
        </w:rPr>
        <w:t>»</w:t>
      </w:r>
    </w:p>
    <w:bookmarkEnd w:id="0"/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5A2191" wp14:editId="70872FFA">
            <wp:extent cx="4539931" cy="4514850"/>
            <wp:effectExtent l="0" t="0" r="0" b="0"/>
            <wp:docPr id="2" name="Рисунок 2" descr="https://sun9-60.userapi.com/impg/fvobMAsl9Aq24Z8p1_QG_dB2FHG_TXrg53uK4w/zE18kMc8ypE.jpg?size=1086x1080&amp;quality=96&amp;sign=7389af857c433e91b6f36a94c39c79fb&amp;c_uniq_tag=I1dY3kk3zF-JEgmdLoPeI3A--Qjry6c9NhOqjb9JzQ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0.userapi.com/impg/fvobMAsl9Aq24Z8p1_QG_dB2FHG_TXrg53uK4w/zE18kMc8ypE.jpg?size=1086x1080&amp;quality=96&amp;sign=7389af857c433e91b6f36a94c39c79fb&amp;c_uniq_tag=I1dY3kk3zF-JEgmdLoPeI3A--Qjry6c9NhOqjb9JzQc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51" cy="452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F5E" w:rsidRDefault="00772F5E" w:rsidP="00772F5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772F5E" w:rsidRPr="00772F5E" w:rsidRDefault="00772F5E" w:rsidP="00772F5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нужно начинать изучать буквы? </w:t>
      </w:r>
      <w:r w:rsidRPr="007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Тогда, когда вы заметите неподдельный интерес ребенка. </w:t>
      </w:r>
    </w:p>
    <w:p w:rsidR="00772F5E" w:rsidRPr="00772F5E" w:rsidRDefault="00772F5E" w:rsidP="00772F5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слишком рано и настойчивого обучать ребенка. В тоже время необходимо стараться многое дать ребенку во время игры. Ведь если не показывать и не предлагать, можно просто упустить момент. Не предлагая, вы не узнаете, что ребенку интересно. Поэтому практически с рождения важно читать ребенку </w:t>
      </w:r>
      <w:hyperlink r:id="rId9" w:history="1">
        <w:r w:rsidRPr="00772F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книги</w:t>
        </w:r>
      </w:hyperlink>
      <w:r w:rsidRPr="007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разные, в том числе и азбуку. </w:t>
      </w:r>
    </w:p>
    <w:p w:rsidR="00772F5E" w:rsidRPr="00772F5E" w:rsidRDefault="00772F5E" w:rsidP="00772F5E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создать для ребенка развивающую и опережающую среду. Так, чтобы понять и увидеть, что действительно интересно ребенку на разных этапах развития.</w:t>
      </w:r>
    </w:p>
    <w:p w:rsidR="00772F5E" w:rsidRPr="00772F5E" w:rsidRDefault="00772F5E" w:rsidP="00772F5E">
      <w:pPr>
        <w:spacing w:after="0" w:line="276" w:lineRule="auto"/>
        <w:ind w:right="58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Лет до пяти не нужно проводить с ребенком специальных занятий для изучения букв или обучения чтению. Просто играйте с детками, и в процессе игры давайте им новую информацию. Как? Так как интересно вашему ребенку. Одни детки любят, когда им читают книги, другие любят рисовать или лепить, третьи строить и т.д. Зная интересы своих детей, можно всегда придумать, как преподнести нужную информацию.</w:t>
      </w:r>
    </w:p>
    <w:p w:rsidR="00772F5E" w:rsidRPr="00772F5E" w:rsidRDefault="00772F5E" w:rsidP="00772F5E">
      <w:pPr>
        <w:spacing w:after="0" w:line="276" w:lineRule="auto"/>
        <w:ind w:right="58" w:firstLine="851"/>
        <w:jc w:val="both"/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772F5E">
        <w:rPr>
          <w:rFonts w:ascii="Times New Roman" w:eastAsiaTheme="minorEastAsia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Важно</w:t>
      </w:r>
      <w:r w:rsidRPr="00772F5E">
        <w:rPr>
          <w:rFonts w:ascii="Times New Roman" w:eastAsiaTheme="minorEastAsia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772F5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  <w:lang w:eastAsia="ru-RU"/>
        </w:rPr>
        <w:t>когда вы учите согласные буквы, обязательно называйте звук, а не букву (т.е. букву Вэ, нужно говорить, как В). Так ребенку будет намного легче в дальнейшем учиться читать.</w:t>
      </w:r>
    </w:p>
    <w:p w:rsidR="00772F5E" w:rsidRPr="00772F5E" w:rsidRDefault="00772F5E" w:rsidP="00772F5E">
      <w:pPr>
        <w:spacing w:after="0" w:line="276" w:lineRule="auto"/>
        <w:ind w:right="58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ребенок с легкостью запомнил буквы, существует много игр и упражнений:</w:t>
      </w:r>
    </w:p>
    <w:p w:rsidR="00772F5E" w:rsidRDefault="00731FB4" w:rsidP="00772F5E">
      <w:pPr>
        <w:spacing w:after="0" w:line="276" w:lineRule="auto"/>
        <w:ind w:right="58" w:firstLine="851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9525</wp:posOffset>
            </wp:positionV>
            <wp:extent cx="14287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12" y="21257"/>
                <wp:lineTo x="21312" y="0"/>
                <wp:lineTo x="0" y="0"/>
              </wp:wrapPolygon>
            </wp:wrapThrough>
            <wp:docPr id="3" name="Рисунок 3" descr="https://avatars.mds.yandex.net/i?id=c7bc5255296507798828d957ad4181790eddcebe-125006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7bc5255296507798828d957ad4181790eddcebe-1250066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0"/>
                    <a:stretch/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Слепи букву из пластилина (как вариант можно слепить из теста, запечь и съесть);</w:t>
      </w:r>
      <w:r w:rsidR="00772F5E" w:rsidRPr="00772F5E">
        <w:rPr>
          <w:noProof/>
          <w:lang w:eastAsia="ru-RU"/>
        </w:rPr>
        <w:t xml:space="preserve"> </w:t>
      </w:r>
    </w:p>
    <w:p w:rsidR="00772F5E" w:rsidRDefault="00772F5E" w:rsidP="00772F5E">
      <w:pPr>
        <w:spacing w:after="0" w:line="276" w:lineRule="auto"/>
        <w:ind w:right="58"/>
        <w:jc w:val="both"/>
        <w:rPr>
          <w:noProof/>
          <w:lang w:eastAsia="ru-RU"/>
        </w:rPr>
      </w:pPr>
    </w:p>
    <w:p w:rsidR="00731FB4" w:rsidRDefault="00731FB4" w:rsidP="00772F5E">
      <w:pPr>
        <w:spacing w:after="0" w:line="276" w:lineRule="auto"/>
        <w:ind w:right="58"/>
        <w:jc w:val="both"/>
        <w:rPr>
          <w:noProof/>
          <w:lang w:eastAsia="ru-RU"/>
        </w:rPr>
      </w:pPr>
    </w:p>
    <w:p w:rsidR="00731FB4" w:rsidRDefault="00731FB4" w:rsidP="00772F5E">
      <w:pPr>
        <w:spacing w:after="0" w:line="276" w:lineRule="auto"/>
        <w:ind w:right="58"/>
        <w:jc w:val="both"/>
        <w:rPr>
          <w:noProof/>
          <w:lang w:eastAsia="ru-RU"/>
        </w:rPr>
      </w:pPr>
    </w:p>
    <w:p w:rsidR="00731FB4" w:rsidRDefault="00731FB4" w:rsidP="00772F5E">
      <w:pPr>
        <w:spacing w:after="0" w:line="276" w:lineRule="auto"/>
        <w:ind w:right="58"/>
        <w:jc w:val="both"/>
        <w:rPr>
          <w:noProof/>
          <w:lang w:eastAsia="ru-RU"/>
        </w:rPr>
      </w:pPr>
    </w:p>
    <w:p w:rsidR="00731FB4" w:rsidRPr="00772F5E" w:rsidRDefault="00731FB4" w:rsidP="00772F5E">
      <w:pPr>
        <w:spacing w:after="0" w:line="276" w:lineRule="auto"/>
        <w:ind w:right="58"/>
        <w:jc w:val="both"/>
        <w:rPr>
          <w:noProof/>
          <w:lang w:eastAsia="ru-RU"/>
        </w:rPr>
      </w:pPr>
    </w:p>
    <w:p w:rsidR="00772F5E" w:rsidRPr="00772F5E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57325" cy="971550"/>
            <wp:effectExtent l="0" t="0" r="9525" b="0"/>
            <wp:wrapThrough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hrough>
            <wp:docPr id="4" name="Рисунок 4" descr="https://avatars.mds.yandex.net/i?id=128cf8905a05e6aef4df90b3aa2f5acada3158c8-85520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28cf8905a05e6aef4df90b3aa2f5acada3158c8-85520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Выложи букву из счетных палочек (как вариант можно выкладывать из крупы, камешков и др.);</w:t>
      </w: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2F5E" w:rsidRDefault="00731FB4" w:rsidP="00772F5E">
      <w:pPr>
        <w:spacing w:after="0" w:line="276" w:lineRule="auto"/>
        <w:ind w:right="58" w:firstLine="85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38275" cy="958850"/>
            <wp:effectExtent l="0" t="0" r="9525" b="0"/>
            <wp:wrapThrough wrapText="bothSides">
              <wp:wrapPolygon edited="0">
                <wp:start x="0" y="0"/>
                <wp:lineTo x="0" y="21028"/>
                <wp:lineTo x="21457" y="21028"/>
                <wp:lineTo x="21457" y="0"/>
                <wp:lineTo x="0" y="0"/>
              </wp:wrapPolygon>
            </wp:wrapThrough>
            <wp:docPr id="5" name="Рисунок 5" descr="https://avatars.mds.yandex.net/i?id=8dca5dcd4230701e5fadd1a0e0646779e379df0f-108975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8dca5dcd4230701e5fadd1a0e0646779e379df0f-108975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Вырежи букву (как вариант </w:t>
      </w:r>
      <w:r w:rsid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усложнения </w:t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 «вырвать» букву</w:t>
      </w:r>
      <w:r w:rsid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бумаги</w:t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  <w:r w:rsidR="00772F5E" w:rsidRPr="00772F5E">
        <w:rPr>
          <w:noProof/>
          <w:lang w:eastAsia="ru-RU"/>
        </w:rPr>
        <w:t xml:space="preserve"> </w:t>
      </w:r>
    </w:p>
    <w:p w:rsidR="00772F5E" w:rsidRDefault="00772F5E" w:rsidP="00772F5E">
      <w:pPr>
        <w:spacing w:after="0" w:line="276" w:lineRule="auto"/>
        <w:ind w:right="58" w:firstLine="851"/>
        <w:rPr>
          <w:noProof/>
          <w:lang w:eastAsia="ru-RU"/>
        </w:rPr>
      </w:pPr>
    </w:p>
    <w:p w:rsidR="00772F5E" w:rsidRPr="00772F5E" w:rsidRDefault="00772F5E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2F5E" w:rsidRPr="00772F5E" w:rsidRDefault="00772F5E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Разрезать изображение буквы на несколько деталей. «Собери </w:t>
      </w:r>
      <w:proofErr w:type="spellStart"/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пазл</w:t>
      </w:r>
      <w:proofErr w:type="spellEnd"/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731FB4" w:rsidRPr="00772F5E" w:rsidRDefault="00731FB4" w:rsidP="00731FB4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009650" cy="1217397"/>
            <wp:effectExtent l="0" t="0" r="0" b="190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6" name="Рисунок 6" descr="https://avatars.mds.yandex.net/i?id=026c22c3d0b391fee27dcb6d9368b9ff5e6020cd-91071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26c22c3d0b391fee27dcb6d9368b9ff5e6020cd-910715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9" b="8437"/>
                    <a:stretch/>
                  </pic:blipFill>
                  <pic:spPr bwMode="auto">
                    <a:xfrm>
                      <a:off x="0" y="0"/>
                      <a:ext cx="1009650" cy="121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Покажи букву пальчиками (либо всем туловищем);</w:t>
      </w:r>
    </w:p>
    <w:p w:rsidR="00772F5E" w:rsidRDefault="00772F5E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Угадай букву на ощупь (с закрытыми глазами);</w:t>
      </w: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Pr="00772F5E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2F5E" w:rsidRPr="00772F5E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12065</wp:posOffset>
            </wp:positionV>
            <wp:extent cx="1438275" cy="968415"/>
            <wp:effectExtent l="0" t="0" r="0" b="3175"/>
            <wp:wrapThrough wrapText="bothSides">
              <wp:wrapPolygon edited="0">
                <wp:start x="0" y="0"/>
                <wp:lineTo x="0" y="21246"/>
                <wp:lineTo x="21171" y="21246"/>
                <wp:lineTo x="21171" y="0"/>
                <wp:lineTo x="0" y="0"/>
              </wp:wrapPolygon>
            </wp:wrapThrough>
            <wp:docPr id="7" name="Рисунок 7" descr="https://avatars.mds.yandex.net/i?id=76ac2001cb947596c085d8d2c3e58b80298b3f8c-51630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76ac2001cb947596c085d8d2c3e58b80298b3f8c-5163012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2" r="7917"/>
                    <a:stretch/>
                  </pic:blipFill>
                  <pic:spPr bwMode="auto">
                    <a:xfrm>
                      <a:off x="0" y="0"/>
                      <a:ext cx="1438275" cy="9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5E"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Я напишу тебе букву на ладошке (на спине), а ты отгадай;</w:t>
      </w: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1FB4" w:rsidRDefault="00731FB4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232981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370" y="21192"/>
                <wp:lineTo x="21370" y="0"/>
                <wp:lineTo x="0" y="0"/>
              </wp:wrapPolygon>
            </wp:wrapThrough>
            <wp:docPr id="8" name="Рисунок 8" descr="https://avatars.mds.yandex.net/i?id=4054ab763225ba2a3f392b4fdcf593752afdf86d-124940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054ab763225ba2a3f392b4fdcf593752afdf86d-124940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F5E" w:rsidRPr="00772F5E" w:rsidRDefault="00772F5E" w:rsidP="00772F5E">
      <w:pPr>
        <w:spacing w:after="0" w:line="276" w:lineRule="auto"/>
        <w:ind w:right="58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Допиши недостающие элементы буквы;</w:t>
      </w:r>
    </w:p>
    <w:p w:rsidR="00772F5E" w:rsidRPr="00772F5E" w:rsidRDefault="00772F5E" w:rsidP="00772F5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Найди букву в тексте (в газете, например) и обведи ее в кружок.</w:t>
      </w:r>
      <w:r w:rsidRPr="00772F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72F5E" w:rsidRPr="00772F5E" w:rsidRDefault="00772F5E" w:rsidP="00772F5E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у ребенка не произошло нарушения восприятия букв (ког</w:t>
      </w:r>
      <w:r w:rsidR="0073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ребенок путает буквы), можно</w:t>
      </w:r>
      <w:r w:rsidRPr="00772F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проводить следующие  упражнения: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обведи букву;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раскрась букву;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зачеркни неправильно написанные буквы;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 стихотворение про букву;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буква получится, если добавить детали?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буква получится, если убрать детали?</w:t>
      </w:r>
    </w:p>
    <w:p w:rsidR="00772F5E" w:rsidRPr="00772F5E" w:rsidRDefault="00772F5E" w:rsidP="00772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70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 2 буквы, чем они похожи и чем отличаются?</w:t>
      </w:r>
    </w:p>
    <w:p w:rsidR="00772F5E" w:rsidRPr="00772F5E" w:rsidRDefault="00772F5E" w:rsidP="00772F5E">
      <w:pPr>
        <w:shd w:val="clear" w:color="auto" w:fill="FFFFFF"/>
        <w:spacing w:before="100" w:beforeAutospacing="1" w:after="100" w:afterAutospacing="1" w:line="276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жалейте времени на занятия со своим ребенком.  А Ваши труды будут вознаграждены хорошими оценками и успехами первоклассника в школе!</w:t>
      </w:r>
    </w:p>
    <w:p w:rsidR="006C6149" w:rsidRDefault="006C6149"/>
    <w:sectPr w:rsidR="006C61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3D" w:rsidRDefault="007C003D" w:rsidP="006A0AD1">
      <w:pPr>
        <w:spacing w:after="0" w:line="240" w:lineRule="auto"/>
      </w:pPr>
      <w:r>
        <w:separator/>
      </w:r>
    </w:p>
  </w:endnote>
  <w:endnote w:type="continuationSeparator" w:id="0">
    <w:p w:rsidR="007C003D" w:rsidRDefault="007C003D" w:rsidP="006A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3D" w:rsidRDefault="007C003D" w:rsidP="006A0AD1">
      <w:pPr>
        <w:spacing w:after="0" w:line="240" w:lineRule="auto"/>
      </w:pPr>
      <w:r>
        <w:separator/>
      </w:r>
    </w:p>
  </w:footnote>
  <w:footnote w:type="continuationSeparator" w:id="0">
    <w:p w:rsidR="007C003D" w:rsidRDefault="007C003D" w:rsidP="006A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D1" w:rsidRDefault="006A0A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00BF6"/>
    <w:multiLevelType w:val="multilevel"/>
    <w:tmpl w:val="C316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F"/>
    <w:rsid w:val="00093472"/>
    <w:rsid w:val="000A02B7"/>
    <w:rsid w:val="00215223"/>
    <w:rsid w:val="00217524"/>
    <w:rsid w:val="006A0AD1"/>
    <w:rsid w:val="006C6149"/>
    <w:rsid w:val="00731FB4"/>
    <w:rsid w:val="00772F5E"/>
    <w:rsid w:val="007C003D"/>
    <w:rsid w:val="00893F9F"/>
    <w:rsid w:val="00C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AD1"/>
  </w:style>
  <w:style w:type="paragraph" w:styleId="a5">
    <w:name w:val="footer"/>
    <w:basedOn w:val="a"/>
    <w:link w:val="a6"/>
    <w:uiPriority w:val="99"/>
    <w:unhideWhenUsed/>
    <w:rsid w:val="006A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AD1"/>
  </w:style>
  <w:style w:type="paragraph" w:customStyle="1" w:styleId="c5">
    <w:name w:val="c5"/>
    <w:basedOn w:val="a"/>
    <w:rsid w:val="007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F5E"/>
  </w:style>
  <w:style w:type="paragraph" w:styleId="a7">
    <w:name w:val="Balloon Text"/>
    <w:basedOn w:val="a"/>
    <w:link w:val="a8"/>
    <w:uiPriority w:val="99"/>
    <w:semiHidden/>
    <w:unhideWhenUsed/>
    <w:rsid w:val="000A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AD1"/>
  </w:style>
  <w:style w:type="paragraph" w:styleId="a5">
    <w:name w:val="footer"/>
    <w:basedOn w:val="a"/>
    <w:link w:val="a6"/>
    <w:uiPriority w:val="99"/>
    <w:unhideWhenUsed/>
    <w:rsid w:val="006A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AD1"/>
  </w:style>
  <w:style w:type="paragraph" w:customStyle="1" w:styleId="c5">
    <w:name w:val="c5"/>
    <w:basedOn w:val="a"/>
    <w:rsid w:val="007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F5E"/>
  </w:style>
  <w:style w:type="paragraph" w:styleId="a7">
    <w:name w:val="Balloon Text"/>
    <w:basedOn w:val="a"/>
    <w:link w:val="a8"/>
    <w:uiPriority w:val="99"/>
    <w:semiHidden/>
    <w:unhideWhenUsed/>
    <w:rsid w:val="000A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rostomama.com/2010/08/1-2.html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7</cp:revision>
  <dcterms:created xsi:type="dcterms:W3CDTF">2024-04-21T07:07:00Z</dcterms:created>
  <dcterms:modified xsi:type="dcterms:W3CDTF">2026-05-05T17:40:00Z</dcterms:modified>
</cp:coreProperties>
</file>